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10" w:type="dxa"/>
          <w:right w:w="10" w:type="dxa"/>
        </w:tblCellMar>
        <w:tblLook w:val="04A0" w:firstRow="1" w:lastRow="0" w:firstColumn="1" w:lastColumn="0" w:noHBand="0" w:noVBand="1"/>
      </w:tblPr>
      <w:tblGrid>
        <w:gridCol w:w="266"/>
        <w:gridCol w:w="43"/>
        <w:gridCol w:w="31"/>
        <w:gridCol w:w="14"/>
        <w:gridCol w:w="31"/>
        <w:gridCol w:w="108"/>
        <w:gridCol w:w="47"/>
        <w:gridCol w:w="265"/>
        <w:gridCol w:w="343"/>
        <w:gridCol w:w="31"/>
        <w:gridCol w:w="140"/>
        <w:gridCol w:w="109"/>
        <w:gridCol w:w="109"/>
        <w:gridCol w:w="381"/>
        <w:gridCol w:w="218"/>
        <w:gridCol w:w="47"/>
        <w:gridCol w:w="31"/>
        <w:gridCol w:w="172"/>
        <w:gridCol w:w="172"/>
        <w:gridCol w:w="307"/>
        <w:gridCol w:w="628"/>
        <w:gridCol w:w="156"/>
        <w:gridCol w:w="31"/>
        <w:gridCol w:w="89"/>
        <w:gridCol w:w="62"/>
        <w:gridCol w:w="65"/>
        <w:gridCol w:w="131"/>
        <w:gridCol w:w="134"/>
        <w:gridCol w:w="250"/>
        <w:gridCol w:w="1673"/>
        <w:gridCol w:w="385"/>
        <w:gridCol w:w="644"/>
        <w:gridCol w:w="47"/>
        <w:gridCol w:w="951"/>
        <w:gridCol w:w="64"/>
        <w:gridCol w:w="31"/>
        <w:gridCol w:w="31"/>
        <w:gridCol w:w="64"/>
        <w:gridCol w:w="78"/>
        <w:gridCol w:w="62"/>
        <w:gridCol w:w="94"/>
        <w:gridCol w:w="234"/>
        <w:gridCol w:w="303"/>
      </w:tblGrid>
      <w:tr w:rsidR="00692DCD" w:rsidRPr="00692DCD" w:rsidTr="00C31F79">
        <w:trPr>
          <w:trHeight w:hRule="exact" w:val="11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8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19" w:type="pct"/>
            <w:gridSpan w:val="30"/>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36"/>
                <w:szCs w:val="20"/>
                <w:lang w:eastAsia="tr-TR"/>
              </w:rPr>
              <w:t>CEM UZUN</w:t>
            </w: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r>
              <w:rPr>
                <w:rFonts w:ascii="Arial" w:eastAsia="Times New Roman" w:hAnsi="Arial" w:cs="Arial"/>
                <w:noProof/>
                <w:sz w:val="1"/>
                <w:szCs w:val="20"/>
                <w:lang w:eastAsia="tr-TR"/>
              </w:rPr>
              <w:drawing>
                <wp:anchor distT="0" distB="0" distL="114300" distR="114300" simplePos="0" relativeHeight="251658240" behindDoc="0" locked="0" layoutInCell="1" allowOverlap="1" wp14:anchorId="51D17AE9" wp14:editId="6C650E9D">
                  <wp:simplePos x="0" y="0"/>
                  <wp:positionH relativeFrom="column">
                    <wp:posOffset>-621030</wp:posOffset>
                  </wp:positionH>
                  <wp:positionV relativeFrom="paragraph">
                    <wp:posOffset>-620395</wp:posOffset>
                  </wp:positionV>
                  <wp:extent cx="1200785" cy="165798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785" cy="1657985"/>
                          </a:xfrm>
                          <a:prstGeom prst="rect">
                            <a:avLst/>
                          </a:prstGeom>
                          <a:noFill/>
                        </pic:spPr>
                      </pic:pic>
                    </a:graphicData>
                  </a:graphic>
                  <wp14:sizeRelH relativeFrom="page">
                    <wp14:pctWidth>0</wp14:pctWidth>
                  </wp14:sizeRelH>
                  <wp14:sizeRelV relativeFrom="page">
                    <wp14:pctHeight>0</wp14:pctHeight>
                  </wp14:sizeRelV>
                </wp:anchor>
              </w:drawing>
            </w: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19" w:type="pct"/>
            <w:gridSpan w:val="30"/>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28"/>
                <w:szCs w:val="20"/>
                <w:lang w:eastAsia="tr-TR"/>
              </w:rPr>
              <w:t>PROFESÖR</w:t>
            </w: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142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C31F79" w:rsidRPr="00692DCD" w:rsidTr="00C31F79">
        <w:trPr>
          <w:trHeight w:hRule="exact" w:val="400"/>
        </w:trPr>
        <w:tc>
          <w:tcPr>
            <w:tcW w:w="147" w:type="pct"/>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24" w:type="pct"/>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25" w:type="pct"/>
            <w:gridSpan w:val="2"/>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1952" w:type="pct"/>
            <w:gridSpan w:val="22"/>
            <w:tcMar>
              <w:top w:w="0" w:type="dxa"/>
              <w:left w:w="0" w:type="dxa"/>
              <w:bottom w:w="0" w:type="dxa"/>
              <w:right w:w="0" w:type="dxa"/>
            </w:tcMar>
            <w:vAlign w:val="center"/>
          </w:tcPr>
          <w:p w:rsidR="00C31F79" w:rsidRPr="00692DCD" w:rsidRDefault="00C31F79" w:rsidP="00692DCD">
            <w:pPr>
              <w:spacing w:after="0" w:line="240" w:lineRule="auto"/>
              <w:rPr>
                <w:rFonts w:ascii="Arial" w:eastAsia="Verdana" w:hAnsi="Arial" w:cs="Arial"/>
                <w:b/>
                <w:sz w:val="20"/>
                <w:szCs w:val="20"/>
                <w:lang w:eastAsia="tr-TR"/>
              </w:rPr>
            </w:pPr>
          </w:p>
        </w:tc>
        <w:tc>
          <w:tcPr>
            <w:tcW w:w="146" w:type="pct"/>
            <w:gridSpan w:val="2"/>
            <w:tcMar>
              <w:top w:w="0" w:type="dxa"/>
              <w:left w:w="0" w:type="dxa"/>
              <w:bottom w:w="0" w:type="dxa"/>
              <w:right w:w="0" w:type="dxa"/>
            </w:tcMar>
            <w:vAlign w:val="center"/>
          </w:tcPr>
          <w:p w:rsidR="00C31F79" w:rsidRPr="00692DCD" w:rsidRDefault="00C31F79" w:rsidP="00692DCD">
            <w:pPr>
              <w:spacing w:after="0" w:line="240" w:lineRule="auto"/>
              <w:rPr>
                <w:rFonts w:ascii="Arial" w:eastAsia="Times New Roman" w:hAnsi="Arial" w:cs="Arial"/>
                <w:sz w:val="20"/>
                <w:szCs w:val="20"/>
                <w:lang w:eastAsia="tr-TR"/>
              </w:rPr>
            </w:pPr>
          </w:p>
        </w:tc>
        <w:tc>
          <w:tcPr>
            <w:tcW w:w="2538" w:type="pct"/>
            <w:gridSpan w:val="14"/>
            <w:tcMar>
              <w:top w:w="0" w:type="dxa"/>
              <w:left w:w="0" w:type="dxa"/>
              <w:bottom w:w="0" w:type="dxa"/>
              <w:right w:w="0" w:type="dxa"/>
            </w:tcMar>
            <w:vAlign w:val="center"/>
          </w:tcPr>
          <w:p w:rsidR="00C31F79" w:rsidRPr="00692DCD" w:rsidRDefault="00C31F79" w:rsidP="00692DCD">
            <w:pPr>
              <w:spacing w:after="0" w:line="240" w:lineRule="auto"/>
              <w:rPr>
                <w:rFonts w:ascii="Arial" w:eastAsia="Verdana" w:hAnsi="Arial" w:cs="Arial"/>
                <w:sz w:val="20"/>
                <w:szCs w:val="20"/>
                <w:lang w:eastAsia="tr-TR"/>
              </w:rPr>
            </w:pPr>
          </w:p>
        </w:tc>
        <w:tc>
          <w:tcPr>
            <w:tcW w:w="168" w:type="pct"/>
            <w:vAlign w:val="center"/>
          </w:tcPr>
          <w:p w:rsidR="00C31F79" w:rsidRPr="00692DCD" w:rsidRDefault="00C31F79" w:rsidP="00692DCD">
            <w:pPr>
              <w:spacing w:after="0" w:line="240" w:lineRule="auto"/>
              <w:rPr>
                <w:rFonts w:ascii="Arial" w:eastAsia="Times New Roman" w:hAnsi="Arial" w:cs="Arial"/>
                <w:sz w:val="1"/>
                <w:szCs w:val="20"/>
                <w:lang w:eastAsia="tr-TR"/>
              </w:rPr>
            </w:pPr>
          </w:p>
        </w:tc>
      </w:tr>
      <w:tr w:rsidR="00594271" w:rsidRPr="00692DCD" w:rsidTr="00C31F79">
        <w:trPr>
          <w:trHeight w:hRule="exact" w:val="400"/>
        </w:trPr>
        <w:tc>
          <w:tcPr>
            <w:tcW w:w="147" w:type="pct"/>
            <w:vAlign w:val="center"/>
          </w:tcPr>
          <w:p w:rsidR="00594271" w:rsidRPr="00692DCD" w:rsidRDefault="00594271" w:rsidP="00692DCD">
            <w:pPr>
              <w:spacing w:after="0" w:line="240" w:lineRule="auto"/>
              <w:rPr>
                <w:rFonts w:ascii="Arial" w:eastAsia="Times New Roman" w:hAnsi="Arial" w:cs="Arial"/>
                <w:sz w:val="1"/>
                <w:szCs w:val="20"/>
                <w:lang w:eastAsia="tr-TR"/>
              </w:rPr>
            </w:pPr>
          </w:p>
        </w:tc>
        <w:tc>
          <w:tcPr>
            <w:tcW w:w="24" w:type="pct"/>
            <w:vAlign w:val="center"/>
          </w:tcPr>
          <w:p w:rsidR="00594271" w:rsidRPr="00692DCD" w:rsidRDefault="00594271" w:rsidP="00692DCD">
            <w:pPr>
              <w:spacing w:after="0" w:line="240" w:lineRule="auto"/>
              <w:rPr>
                <w:rFonts w:ascii="Arial" w:eastAsia="Times New Roman" w:hAnsi="Arial" w:cs="Arial"/>
                <w:sz w:val="1"/>
                <w:szCs w:val="20"/>
                <w:lang w:eastAsia="tr-TR"/>
              </w:rPr>
            </w:pPr>
          </w:p>
        </w:tc>
        <w:tc>
          <w:tcPr>
            <w:tcW w:w="25" w:type="pct"/>
            <w:gridSpan w:val="2"/>
            <w:vAlign w:val="center"/>
          </w:tcPr>
          <w:p w:rsidR="00594271" w:rsidRPr="00692DCD" w:rsidRDefault="00594271" w:rsidP="00692DCD">
            <w:pPr>
              <w:spacing w:after="0" w:line="240" w:lineRule="auto"/>
              <w:rPr>
                <w:rFonts w:ascii="Arial" w:eastAsia="Times New Roman" w:hAnsi="Arial" w:cs="Arial"/>
                <w:sz w:val="1"/>
                <w:szCs w:val="20"/>
                <w:lang w:eastAsia="tr-TR"/>
              </w:rPr>
            </w:pPr>
          </w:p>
        </w:tc>
        <w:tc>
          <w:tcPr>
            <w:tcW w:w="1952" w:type="pct"/>
            <w:gridSpan w:val="22"/>
            <w:tcMar>
              <w:top w:w="0" w:type="dxa"/>
              <w:left w:w="0" w:type="dxa"/>
              <w:bottom w:w="0" w:type="dxa"/>
              <w:right w:w="0" w:type="dxa"/>
            </w:tcMar>
            <w:vAlign w:val="center"/>
          </w:tcPr>
          <w:p w:rsidR="00594271" w:rsidRPr="00692DCD" w:rsidRDefault="00594271" w:rsidP="00692DCD">
            <w:pPr>
              <w:spacing w:after="0" w:line="240" w:lineRule="auto"/>
              <w:rPr>
                <w:rFonts w:ascii="Arial" w:eastAsia="Verdana" w:hAnsi="Arial" w:cs="Arial"/>
                <w:b/>
                <w:sz w:val="20"/>
                <w:szCs w:val="20"/>
                <w:lang w:eastAsia="tr-TR"/>
              </w:rPr>
            </w:pPr>
          </w:p>
        </w:tc>
        <w:tc>
          <w:tcPr>
            <w:tcW w:w="146" w:type="pct"/>
            <w:gridSpan w:val="2"/>
            <w:tcMar>
              <w:top w:w="0" w:type="dxa"/>
              <w:left w:w="0" w:type="dxa"/>
              <w:bottom w:w="0" w:type="dxa"/>
              <w:right w:w="0" w:type="dxa"/>
            </w:tcMar>
            <w:vAlign w:val="center"/>
          </w:tcPr>
          <w:p w:rsidR="00594271" w:rsidRPr="00692DCD" w:rsidRDefault="00594271" w:rsidP="00692DCD">
            <w:pPr>
              <w:spacing w:after="0" w:line="240" w:lineRule="auto"/>
              <w:rPr>
                <w:rFonts w:ascii="Arial" w:eastAsia="Times New Roman" w:hAnsi="Arial" w:cs="Arial"/>
                <w:sz w:val="20"/>
                <w:szCs w:val="20"/>
                <w:lang w:eastAsia="tr-TR"/>
              </w:rPr>
            </w:pPr>
          </w:p>
        </w:tc>
        <w:tc>
          <w:tcPr>
            <w:tcW w:w="2538" w:type="pct"/>
            <w:gridSpan w:val="14"/>
            <w:tcMar>
              <w:top w:w="0" w:type="dxa"/>
              <w:left w:w="0" w:type="dxa"/>
              <w:bottom w:w="0" w:type="dxa"/>
              <w:right w:w="0" w:type="dxa"/>
            </w:tcMar>
            <w:vAlign w:val="center"/>
          </w:tcPr>
          <w:p w:rsidR="00594271" w:rsidRPr="00692DCD" w:rsidRDefault="00594271" w:rsidP="00692DCD">
            <w:pPr>
              <w:spacing w:after="0" w:line="240" w:lineRule="auto"/>
              <w:rPr>
                <w:rFonts w:ascii="Arial" w:eastAsia="Verdana" w:hAnsi="Arial" w:cs="Arial"/>
                <w:sz w:val="20"/>
                <w:szCs w:val="20"/>
                <w:lang w:eastAsia="tr-TR"/>
              </w:rPr>
            </w:pPr>
          </w:p>
        </w:tc>
        <w:tc>
          <w:tcPr>
            <w:tcW w:w="168" w:type="pct"/>
            <w:vAlign w:val="center"/>
          </w:tcPr>
          <w:p w:rsidR="00594271" w:rsidRPr="00692DCD" w:rsidRDefault="00594271" w:rsidP="00692DCD">
            <w:pPr>
              <w:spacing w:after="0" w:line="240" w:lineRule="auto"/>
              <w:rPr>
                <w:rFonts w:ascii="Arial" w:eastAsia="Times New Roman" w:hAnsi="Arial" w:cs="Arial"/>
                <w:sz w:val="1"/>
                <w:szCs w:val="20"/>
                <w:lang w:eastAsia="tr-TR"/>
              </w:rPr>
            </w:pPr>
          </w:p>
        </w:tc>
      </w:tr>
      <w:tr w:rsidR="009867AF" w:rsidRPr="00692DCD" w:rsidTr="00C31F79">
        <w:trPr>
          <w:trHeight w:hRule="exact" w:val="4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52" w:type="pct"/>
            <w:gridSpan w:val="22"/>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b/>
                <w:sz w:val="20"/>
                <w:szCs w:val="20"/>
                <w:lang w:eastAsia="tr-TR"/>
              </w:rPr>
              <w:t>E-Posta Adresi</w:t>
            </w:r>
          </w:p>
        </w:tc>
        <w:tc>
          <w:tcPr>
            <w:tcW w:w="146" w:type="pct"/>
            <w:gridSpan w:val="2"/>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p>
        </w:tc>
        <w:tc>
          <w:tcPr>
            <w:tcW w:w="2538" w:type="pct"/>
            <w:gridSpan w:val="14"/>
            <w:tcMar>
              <w:top w:w="0" w:type="dxa"/>
              <w:left w:w="0" w:type="dxa"/>
              <w:bottom w:w="0" w:type="dxa"/>
              <w:right w:w="0" w:type="dxa"/>
            </w:tcMar>
            <w:vAlign w:val="center"/>
          </w:tcPr>
          <w:p w:rsidR="00692DCD" w:rsidRPr="00594271" w:rsidRDefault="00594271" w:rsidP="00692DCD">
            <w:pPr>
              <w:spacing w:after="0" w:line="240" w:lineRule="auto"/>
              <w:rPr>
                <w:rFonts w:ascii="Arial" w:eastAsia="Verdana" w:hAnsi="Arial" w:cs="Arial"/>
                <w:sz w:val="20"/>
                <w:szCs w:val="20"/>
                <w:lang w:eastAsia="tr-TR"/>
              </w:rPr>
            </w:pPr>
            <w:hyperlink r:id="rId6" w:history="1">
              <w:r w:rsidRPr="003204D3">
                <w:rPr>
                  <w:rStyle w:val="Kpr"/>
                  <w:rFonts w:ascii="Arial" w:eastAsia="Verdana" w:hAnsi="Arial" w:cs="Arial"/>
                  <w:sz w:val="20"/>
                  <w:szCs w:val="20"/>
                  <w:lang w:eastAsia="tr-TR"/>
                </w:rPr>
                <w:t>cemuzun@ku.edu.tr</w:t>
              </w:r>
            </w:hyperlink>
            <w:r>
              <w:rPr>
                <w:rFonts w:ascii="Arial" w:eastAsia="Verdana" w:hAnsi="Arial" w:cs="Arial"/>
                <w:sz w:val="20"/>
                <w:szCs w:val="20"/>
                <w:lang w:eastAsia="tr-TR"/>
              </w:rPr>
              <w:t xml:space="preserve"> </w:t>
            </w: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9867AF" w:rsidRPr="00692DCD" w:rsidTr="00C31F79">
        <w:trPr>
          <w:trHeight w:hRule="exact" w:val="4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52" w:type="pct"/>
            <w:gridSpan w:val="22"/>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p>
        </w:tc>
        <w:tc>
          <w:tcPr>
            <w:tcW w:w="146" w:type="pct"/>
            <w:gridSpan w:val="2"/>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p>
        </w:tc>
        <w:tc>
          <w:tcPr>
            <w:tcW w:w="2538" w:type="pct"/>
            <w:gridSpan w:val="14"/>
            <w:tcMar>
              <w:top w:w="0" w:type="dxa"/>
              <w:left w:w="0" w:type="dxa"/>
              <w:bottom w:w="0" w:type="dxa"/>
              <w:right w:w="0" w:type="dxa"/>
            </w:tcMar>
            <w:vAlign w:val="center"/>
          </w:tcPr>
          <w:p w:rsidR="00692DCD" w:rsidRPr="00692DCD" w:rsidRDefault="00594271" w:rsidP="00692DCD">
            <w:pPr>
              <w:spacing w:after="0" w:line="240" w:lineRule="auto"/>
              <w:rPr>
                <w:rFonts w:ascii="Arial" w:eastAsia="Times New Roman" w:hAnsi="Arial" w:cs="Arial"/>
                <w:sz w:val="20"/>
                <w:szCs w:val="20"/>
                <w:lang w:eastAsia="tr-TR"/>
              </w:rPr>
            </w:pPr>
            <w:hyperlink r:id="rId7" w:history="1">
              <w:r w:rsidRPr="003204D3">
                <w:rPr>
                  <w:rStyle w:val="Kpr"/>
                  <w:rFonts w:ascii="Arial" w:eastAsia="Times New Roman" w:hAnsi="Arial" w:cs="Arial"/>
                  <w:sz w:val="20"/>
                  <w:szCs w:val="20"/>
                  <w:lang w:eastAsia="tr-TR"/>
                </w:rPr>
                <w:t>cemuzun@yahoo.com</w:t>
              </w:r>
            </w:hyperlink>
            <w:r>
              <w:rPr>
                <w:rFonts w:ascii="Arial" w:eastAsia="Times New Roman" w:hAnsi="Arial" w:cs="Arial"/>
                <w:sz w:val="20"/>
                <w:szCs w:val="20"/>
                <w:lang w:eastAsia="tr-TR"/>
              </w:rPr>
              <w:t xml:space="preserve"> </w:t>
            </w: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9867AF" w:rsidRPr="00692DCD" w:rsidTr="00C31F79">
        <w:trPr>
          <w:trHeight w:hRule="exact" w:val="4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52" w:type="pct"/>
            <w:gridSpan w:val="22"/>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b/>
                <w:sz w:val="20"/>
                <w:szCs w:val="20"/>
                <w:lang w:eastAsia="tr-TR"/>
              </w:rPr>
              <w:t>Adres</w:t>
            </w:r>
          </w:p>
        </w:tc>
        <w:tc>
          <w:tcPr>
            <w:tcW w:w="146" w:type="pct"/>
            <w:gridSpan w:val="2"/>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p>
        </w:tc>
        <w:tc>
          <w:tcPr>
            <w:tcW w:w="2538" w:type="pct"/>
            <w:gridSpan w:val="14"/>
            <w:vMerge w:val="restart"/>
            <w:tcMar>
              <w:top w:w="0" w:type="dxa"/>
              <w:left w:w="0" w:type="dxa"/>
              <w:bottom w:w="0" w:type="dxa"/>
              <w:right w:w="0" w:type="dxa"/>
            </w:tcMar>
          </w:tcPr>
          <w:p w:rsidR="00594271" w:rsidRDefault="00594271" w:rsidP="00C31F79">
            <w:pPr>
              <w:spacing w:after="0" w:line="240" w:lineRule="auto"/>
              <w:rPr>
                <w:rFonts w:ascii="Arial" w:eastAsia="Verdana" w:hAnsi="Arial" w:cs="Arial"/>
                <w:sz w:val="18"/>
                <w:szCs w:val="20"/>
                <w:lang w:eastAsia="tr-TR"/>
              </w:rPr>
            </w:pPr>
          </w:p>
          <w:p w:rsidR="00692DCD" w:rsidRPr="00692DCD" w:rsidRDefault="00C31F79" w:rsidP="00C31F79">
            <w:pPr>
              <w:spacing w:after="0" w:line="240" w:lineRule="auto"/>
              <w:rPr>
                <w:rFonts w:ascii="Arial" w:eastAsia="Times New Roman" w:hAnsi="Arial" w:cs="Arial"/>
                <w:sz w:val="20"/>
                <w:szCs w:val="20"/>
                <w:lang w:eastAsia="tr-TR"/>
              </w:rPr>
            </w:pPr>
            <w:r>
              <w:rPr>
                <w:rFonts w:ascii="Arial" w:eastAsia="Verdana" w:hAnsi="Arial" w:cs="Arial"/>
                <w:sz w:val="18"/>
                <w:szCs w:val="20"/>
                <w:lang w:eastAsia="tr-TR"/>
              </w:rPr>
              <w:t>Koç</w:t>
            </w:r>
            <w:r w:rsidR="00692DCD" w:rsidRPr="00692DCD">
              <w:rPr>
                <w:rFonts w:ascii="Arial" w:eastAsia="Verdana" w:hAnsi="Arial" w:cs="Arial"/>
                <w:sz w:val="18"/>
                <w:szCs w:val="20"/>
                <w:lang w:eastAsia="tr-TR"/>
              </w:rPr>
              <w:t xml:space="preserve"> Üniversitesi Hastanesi KBB</w:t>
            </w:r>
            <w:r>
              <w:rPr>
                <w:rFonts w:ascii="Arial" w:eastAsia="Verdana" w:hAnsi="Arial" w:cs="Arial"/>
                <w:sz w:val="18"/>
                <w:szCs w:val="20"/>
                <w:lang w:eastAsia="tr-TR"/>
              </w:rPr>
              <w:t xml:space="preserve"> Kliniği İstanbul</w:t>
            </w:r>
          </w:p>
        </w:tc>
        <w:tc>
          <w:tcPr>
            <w:tcW w:w="168" w:type="pct"/>
          </w:tcPr>
          <w:p w:rsidR="00692DCD" w:rsidRPr="00692DCD" w:rsidRDefault="00692DCD" w:rsidP="009867AF">
            <w:pPr>
              <w:spacing w:after="0" w:line="240" w:lineRule="auto"/>
              <w:rPr>
                <w:rFonts w:ascii="Arial" w:eastAsia="Times New Roman" w:hAnsi="Arial" w:cs="Arial"/>
                <w:sz w:val="1"/>
                <w:szCs w:val="20"/>
                <w:lang w:eastAsia="tr-TR"/>
              </w:rPr>
            </w:pPr>
          </w:p>
        </w:tc>
      </w:tr>
      <w:tr w:rsidR="00692DCD" w:rsidRPr="00692DCD" w:rsidTr="00C31F79">
        <w:trPr>
          <w:trHeight w:hRule="exact" w:val="6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38" w:type="pct"/>
            <w:gridSpan w:val="14"/>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8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261" w:type="pct"/>
            <w:gridSpan w:val="27"/>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b/>
                <w:color w:val="666666"/>
                <w:sz w:val="24"/>
                <w:szCs w:val="20"/>
                <w:lang w:eastAsia="tr-TR"/>
              </w:rPr>
              <w:t>Öğrenim Bilgisi</w:t>
            </w: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6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34" w:type="pct"/>
            <w:gridSpan w:val="3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6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33" w:type="pct"/>
            <w:gridSpan w:val="14"/>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Tıpta Uzmanlık</w:t>
            </w: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84" w:type="pct"/>
            <w:gridSpan w:val="18"/>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1"/>
                <w:szCs w:val="21"/>
                <w:lang w:eastAsia="tr-TR"/>
              </w:rPr>
            </w:pPr>
            <w:r w:rsidRPr="00692DCD">
              <w:rPr>
                <w:rFonts w:ascii="Arial" w:eastAsia="Verdana" w:hAnsi="Arial" w:cs="Arial"/>
                <w:sz w:val="21"/>
                <w:szCs w:val="21"/>
                <w:lang w:eastAsia="tr-TR"/>
              </w:rPr>
              <w:t>TRAKYA ÜNİVERSİTESİ</w:t>
            </w: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2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33" w:type="pct"/>
            <w:gridSpan w:val="14"/>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84" w:type="pct"/>
            <w:gridSpan w:val="18"/>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1"/>
                <w:szCs w:val="21"/>
                <w:lang w:eastAsia="tr-TR"/>
              </w:rPr>
            </w:pPr>
            <w:r w:rsidRPr="00692DCD">
              <w:rPr>
                <w:rFonts w:ascii="Arial" w:eastAsia="Verdana" w:hAnsi="Arial" w:cs="Arial"/>
                <w:sz w:val="21"/>
                <w:szCs w:val="21"/>
                <w:lang w:eastAsia="tr-TR"/>
              </w:rPr>
              <w:t>TIP FAKÜLTESİ/CERRAHİ TIP BİLİMLERİ BÖLÜMÜ/KULAK, BURUN, BOĞAZ HASTALIKLARI ANABİLİM DALI</w:t>
            </w: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33" w:type="pct"/>
            <w:gridSpan w:val="14"/>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1991-1995</w:t>
            </w: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84" w:type="pct"/>
            <w:gridSpan w:val="18"/>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5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84" w:type="pct"/>
            <w:gridSpan w:val="18"/>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1"/>
                <w:szCs w:val="21"/>
                <w:lang w:eastAsia="tr-TR"/>
              </w:rPr>
            </w:pPr>
            <w:r w:rsidRPr="00692DCD">
              <w:rPr>
                <w:rFonts w:ascii="Arial" w:eastAsia="Verdana" w:hAnsi="Arial" w:cs="Arial"/>
                <w:sz w:val="21"/>
                <w:szCs w:val="21"/>
                <w:lang w:eastAsia="tr-TR"/>
              </w:rPr>
              <w:t>Tez adı: Vertigolu hastalarda odyolojik bulgular  (1995) Tez Danışmanı:(AHMET RİFAT KARASALİHOĞLU)</w:t>
            </w: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34" w:type="pct"/>
            <w:gridSpan w:val="3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6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33" w:type="pct"/>
            <w:gridSpan w:val="14"/>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Yüksek Lisans</w:t>
            </w: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84" w:type="pct"/>
            <w:gridSpan w:val="18"/>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1"/>
                <w:szCs w:val="21"/>
                <w:lang w:eastAsia="tr-TR"/>
              </w:rPr>
            </w:pPr>
            <w:r w:rsidRPr="00692DCD">
              <w:rPr>
                <w:rFonts w:ascii="Arial" w:eastAsia="Verdana" w:hAnsi="Arial" w:cs="Arial"/>
                <w:sz w:val="21"/>
                <w:szCs w:val="21"/>
                <w:lang w:eastAsia="tr-TR"/>
              </w:rPr>
              <w:t>İSTANBUL ÜNİVERSİTESİ</w:t>
            </w: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2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33" w:type="pct"/>
            <w:gridSpan w:val="14"/>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84" w:type="pct"/>
            <w:gridSpan w:val="18"/>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1"/>
                <w:szCs w:val="21"/>
                <w:lang w:eastAsia="tr-TR"/>
              </w:rPr>
            </w:pPr>
            <w:r>
              <w:rPr>
                <w:rFonts w:ascii="Arial" w:eastAsia="Verdana" w:hAnsi="Arial" w:cs="Arial"/>
                <w:sz w:val="21"/>
                <w:szCs w:val="21"/>
                <w:lang w:eastAsia="tr-TR"/>
              </w:rPr>
              <w:t xml:space="preserve">İSTANBUL </w:t>
            </w:r>
            <w:r w:rsidRPr="00692DCD">
              <w:rPr>
                <w:rFonts w:ascii="Arial" w:eastAsia="Verdana" w:hAnsi="Arial" w:cs="Arial"/>
                <w:sz w:val="21"/>
                <w:szCs w:val="21"/>
                <w:lang w:eastAsia="tr-TR"/>
              </w:rPr>
              <w:t>TIP FAKÜLTESI</w:t>
            </w: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33" w:type="pct"/>
            <w:gridSpan w:val="14"/>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1984-1991</w:t>
            </w: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84" w:type="pct"/>
            <w:gridSpan w:val="18"/>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C31F79" w:rsidRPr="00692DCD" w:rsidTr="00C31F79">
        <w:trPr>
          <w:trHeight w:hRule="exact" w:val="240"/>
        </w:trPr>
        <w:tc>
          <w:tcPr>
            <w:tcW w:w="147" w:type="pct"/>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24" w:type="pct"/>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25" w:type="pct"/>
            <w:gridSpan w:val="2"/>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17" w:type="pct"/>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232" w:type="pct"/>
            <w:gridSpan w:val="3"/>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732" w:type="pct"/>
            <w:gridSpan w:val="7"/>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26" w:type="pct"/>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17" w:type="pct"/>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359" w:type="pct"/>
            <w:gridSpan w:val="3"/>
            <w:vAlign w:val="center"/>
          </w:tcPr>
          <w:p w:rsidR="00C31F79" w:rsidRPr="00692DCD" w:rsidRDefault="00C31F79" w:rsidP="00692DCD">
            <w:pPr>
              <w:spacing w:after="0" w:line="240" w:lineRule="auto"/>
              <w:rPr>
                <w:rFonts w:ascii="Arial" w:eastAsia="Times New Roman" w:hAnsi="Arial" w:cs="Arial"/>
                <w:sz w:val="21"/>
                <w:szCs w:val="21"/>
                <w:lang w:eastAsia="tr-TR"/>
              </w:rPr>
            </w:pPr>
          </w:p>
        </w:tc>
        <w:tc>
          <w:tcPr>
            <w:tcW w:w="498" w:type="pct"/>
            <w:gridSpan w:val="4"/>
            <w:vAlign w:val="center"/>
          </w:tcPr>
          <w:p w:rsidR="00C31F79" w:rsidRPr="00692DCD" w:rsidRDefault="00C31F79" w:rsidP="00692DCD">
            <w:pPr>
              <w:spacing w:after="0" w:line="240" w:lineRule="auto"/>
              <w:rPr>
                <w:rFonts w:ascii="Arial" w:eastAsia="Times New Roman" w:hAnsi="Arial" w:cs="Arial"/>
                <w:sz w:val="21"/>
                <w:szCs w:val="21"/>
                <w:lang w:eastAsia="tr-TR"/>
              </w:rPr>
            </w:pPr>
          </w:p>
        </w:tc>
        <w:tc>
          <w:tcPr>
            <w:tcW w:w="34" w:type="pct"/>
            <w:vAlign w:val="center"/>
          </w:tcPr>
          <w:p w:rsidR="00C31F79" w:rsidRPr="00692DCD" w:rsidRDefault="00C31F79" w:rsidP="00692DCD">
            <w:pPr>
              <w:spacing w:after="0" w:line="240" w:lineRule="auto"/>
              <w:rPr>
                <w:rFonts w:ascii="Arial" w:eastAsia="Times New Roman" w:hAnsi="Arial" w:cs="Arial"/>
                <w:sz w:val="21"/>
                <w:szCs w:val="21"/>
                <w:lang w:eastAsia="tr-TR"/>
              </w:rPr>
            </w:pPr>
          </w:p>
        </w:tc>
        <w:tc>
          <w:tcPr>
            <w:tcW w:w="36" w:type="pct"/>
            <w:vAlign w:val="center"/>
          </w:tcPr>
          <w:p w:rsidR="00C31F79" w:rsidRPr="00692DCD" w:rsidRDefault="00C31F79" w:rsidP="00692DCD">
            <w:pPr>
              <w:spacing w:after="0" w:line="240" w:lineRule="auto"/>
              <w:rPr>
                <w:rFonts w:ascii="Arial" w:eastAsia="Times New Roman" w:hAnsi="Arial" w:cs="Arial"/>
                <w:sz w:val="21"/>
                <w:szCs w:val="21"/>
                <w:lang w:eastAsia="tr-TR"/>
              </w:rPr>
            </w:pPr>
          </w:p>
        </w:tc>
        <w:tc>
          <w:tcPr>
            <w:tcW w:w="146" w:type="pct"/>
            <w:gridSpan w:val="2"/>
            <w:vAlign w:val="center"/>
          </w:tcPr>
          <w:p w:rsidR="00C31F79" w:rsidRPr="00692DCD" w:rsidRDefault="00C31F79" w:rsidP="00692DCD">
            <w:pPr>
              <w:spacing w:after="0" w:line="240" w:lineRule="auto"/>
              <w:rPr>
                <w:rFonts w:ascii="Arial" w:eastAsia="Times New Roman" w:hAnsi="Arial" w:cs="Arial"/>
                <w:sz w:val="21"/>
                <w:szCs w:val="21"/>
                <w:lang w:eastAsia="tr-TR"/>
              </w:rPr>
            </w:pPr>
          </w:p>
        </w:tc>
        <w:tc>
          <w:tcPr>
            <w:tcW w:w="138" w:type="pct"/>
            <w:vAlign w:val="center"/>
          </w:tcPr>
          <w:p w:rsidR="00C31F79" w:rsidRPr="00692DCD" w:rsidRDefault="00C31F79" w:rsidP="00692DCD">
            <w:pPr>
              <w:spacing w:after="0" w:line="240" w:lineRule="auto"/>
              <w:rPr>
                <w:rFonts w:ascii="Arial" w:eastAsia="Times New Roman" w:hAnsi="Arial" w:cs="Arial"/>
                <w:sz w:val="21"/>
                <w:szCs w:val="21"/>
                <w:lang w:eastAsia="tr-TR"/>
              </w:rPr>
            </w:pPr>
          </w:p>
        </w:tc>
        <w:tc>
          <w:tcPr>
            <w:tcW w:w="1134" w:type="pct"/>
            <w:gridSpan w:val="2"/>
            <w:vAlign w:val="center"/>
          </w:tcPr>
          <w:p w:rsidR="00C31F79" w:rsidRPr="00692DCD" w:rsidRDefault="00C31F79" w:rsidP="00692DCD">
            <w:pPr>
              <w:spacing w:after="0" w:line="240" w:lineRule="auto"/>
              <w:rPr>
                <w:rFonts w:ascii="Arial" w:eastAsia="Times New Roman" w:hAnsi="Arial" w:cs="Arial"/>
                <w:sz w:val="21"/>
                <w:szCs w:val="21"/>
                <w:lang w:eastAsia="tr-TR"/>
              </w:rPr>
            </w:pPr>
          </w:p>
        </w:tc>
        <w:tc>
          <w:tcPr>
            <w:tcW w:w="380" w:type="pct"/>
            <w:gridSpan w:val="2"/>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559" w:type="pct"/>
            <w:gridSpan w:val="2"/>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69" w:type="pct"/>
            <w:gridSpan w:val="3"/>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77" w:type="pct"/>
            <w:gridSpan w:val="2"/>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181" w:type="pct"/>
            <w:gridSpan w:val="2"/>
            <w:vAlign w:val="center"/>
          </w:tcPr>
          <w:p w:rsidR="00C31F79" w:rsidRPr="00692DCD" w:rsidRDefault="00C31F79" w:rsidP="00692DCD">
            <w:pPr>
              <w:spacing w:after="0" w:line="240" w:lineRule="auto"/>
              <w:rPr>
                <w:rFonts w:ascii="Arial" w:eastAsia="Times New Roman" w:hAnsi="Arial" w:cs="Arial"/>
                <w:sz w:val="1"/>
                <w:szCs w:val="20"/>
                <w:lang w:eastAsia="tr-TR"/>
              </w:rPr>
            </w:pPr>
          </w:p>
        </w:tc>
        <w:tc>
          <w:tcPr>
            <w:tcW w:w="168" w:type="pct"/>
            <w:vAlign w:val="center"/>
          </w:tcPr>
          <w:p w:rsidR="00C31F79" w:rsidRPr="00692DCD" w:rsidRDefault="00C31F79"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21"/>
                <w:szCs w:val="21"/>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12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3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09" w:type="pct"/>
            <w:gridSpan w:val="18"/>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b/>
                <w:color w:val="666666"/>
                <w:sz w:val="24"/>
                <w:szCs w:val="20"/>
                <w:lang w:eastAsia="tr-TR"/>
              </w:rPr>
              <w:t>Görevler</w:t>
            </w: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34" w:type="pct"/>
            <w:gridSpan w:val="3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07" w:type="pct"/>
            <w:gridSpan w:val="13"/>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PROFESÖR</w:t>
            </w:r>
          </w:p>
        </w:tc>
        <w:tc>
          <w:tcPr>
            <w:tcW w:w="3327" w:type="pct"/>
            <w:gridSpan w:val="20"/>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TRAKYA ÜNİVERSİTESİ/TIP FAKÜLTESİ/CERRAHİ TIP BİLİMLERİ BÖLÜMÜ/KULAK, BURUN, BOĞAZ HASTALIKLARI ANABİLİM DALI)</w:t>
            </w: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8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07" w:type="pct"/>
            <w:gridSpan w:val="13"/>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Pr>
                <w:rFonts w:ascii="Arial" w:eastAsia="Verdana" w:hAnsi="Arial" w:cs="Arial"/>
                <w:sz w:val="16"/>
                <w:szCs w:val="20"/>
                <w:lang w:eastAsia="tr-TR"/>
              </w:rPr>
              <w:t xml:space="preserve">6 Ocak </w:t>
            </w:r>
            <w:r w:rsidRPr="00692DCD">
              <w:rPr>
                <w:rFonts w:ascii="Arial" w:eastAsia="Verdana" w:hAnsi="Arial" w:cs="Arial"/>
                <w:sz w:val="16"/>
                <w:szCs w:val="20"/>
                <w:lang w:eastAsia="tr-TR"/>
              </w:rPr>
              <w:t xml:space="preserve">2006 </w:t>
            </w:r>
            <w:r>
              <w:rPr>
                <w:rFonts w:ascii="Arial" w:eastAsia="Verdana" w:hAnsi="Arial" w:cs="Arial"/>
                <w:sz w:val="16"/>
                <w:szCs w:val="20"/>
                <w:lang w:eastAsia="tr-TR"/>
              </w:rPr>
              <w:t>-</w:t>
            </w:r>
          </w:p>
        </w:tc>
        <w:tc>
          <w:tcPr>
            <w:tcW w:w="3327" w:type="pct"/>
            <w:gridSpan w:val="20"/>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6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34" w:type="pct"/>
            <w:gridSpan w:val="3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07" w:type="pct"/>
            <w:gridSpan w:val="13"/>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DOÇENT</w:t>
            </w:r>
          </w:p>
        </w:tc>
        <w:tc>
          <w:tcPr>
            <w:tcW w:w="3327" w:type="pct"/>
            <w:gridSpan w:val="20"/>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TRAKYA ÜNİVERSİTESİ/TIP FAKÜLTESİ/CERRAHİ TIP BİLİMLERİ BÖLÜMÜ/KULAK, BURUN, BOĞAZ HASTALIKLARI ANABİLİM DALI)</w:t>
            </w: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8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07" w:type="pct"/>
            <w:gridSpan w:val="13"/>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2000-2006</w:t>
            </w:r>
          </w:p>
        </w:tc>
        <w:tc>
          <w:tcPr>
            <w:tcW w:w="3327" w:type="pct"/>
            <w:gridSpan w:val="20"/>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6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34" w:type="pct"/>
            <w:gridSpan w:val="3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07" w:type="pct"/>
            <w:gridSpan w:val="13"/>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YARDIMCI DOÇENT</w:t>
            </w:r>
          </w:p>
        </w:tc>
        <w:tc>
          <w:tcPr>
            <w:tcW w:w="3327" w:type="pct"/>
            <w:gridSpan w:val="20"/>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TRAKYA ÜNİVERSİTESİ/TIP FAKÜLTESİ/CERRAHİ TIP BİLİMLERİ BÖLÜMÜ/KULAK, BURUN, BOĞAZ HASTALIKLARI ANABİLİM DALI)</w:t>
            </w: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8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07" w:type="pct"/>
            <w:gridSpan w:val="13"/>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1997-2000</w:t>
            </w:r>
          </w:p>
        </w:tc>
        <w:tc>
          <w:tcPr>
            <w:tcW w:w="3327" w:type="pct"/>
            <w:gridSpan w:val="20"/>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6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34" w:type="pct"/>
            <w:gridSpan w:val="3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07" w:type="pct"/>
            <w:gridSpan w:val="13"/>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UZMAN</w:t>
            </w:r>
          </w:p>
        </w:tc>
        <w:tc>
          <w:tcPr>
            <w:tcW w:w="3327" w:type="pct"/>
            <w:gridSpan w:val="20"/>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TRAKYA ÜNİVERSİTESİ/TIP FAKÜLTESİ/CERRAHİ TIP BİLİMLERİ BÖLÜMÜ/KULAK, BURUN, BOĞAZ HASTALIKLARI ANABİLİM DALI)</w:t>
            </w: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8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07" w:type="pct"/>
            <w:gridSpan w:val="13"/>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1995-1997</w:t>
            </w:r>
          </w:p>
        </w:tc>
        <w:tc>
          <w:tcPr>
            <w:tcW w:w="3327" w:type="pct"/>
            <w:gridSpan w:val="20"/>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16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100"/>
        </w:trPr>
        <w:tc>
          <w:tcPr>
            <w:tcW w:w="14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32"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32" w:type="pct"/>
            <w:gridSpan w:val="7"/>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9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3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8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59"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9"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1"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8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0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1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1"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6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0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0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1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1"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6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0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0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1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1"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6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0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0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1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1"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6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20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0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1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1"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6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87" w:type="pct"/>
            <w:gridSpan w:val="12"/>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b/>
                <w:color w:val="666666"/>
                <w:sz w:val="24"/>
                <w:szCs w:val="20"/>
                <w:lang w:eastAsia="tr-TR"/>
              </w:rPr>
              <w:t>İdari Görevler</w:t>
            </w: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1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1"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6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0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93" w:type="pct"/>
            <w:gridSpan w:val="22"/>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TRAKYA ÜNİVERSİTESİ/REKTÖRLÜK</w:t>
            </w: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6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40" w:type="pct"/>
            <w:gridSpan w:val="17"/>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Yönetim Kurulu Üyeliği</w:t>
            </w:r>
          </w:p>
        </w:tc>
        <w:tc>
          <w:tcPr>
            <w:tcW w:w="3293" w:type="pct"/>
            <w:gridSpan w:val="2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18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42" w:type="pct"/>
            <w:gridSpan w:val="12"/>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Times New Roman" w:hAnsi="Arial" w:cs="Arial"/>
                <w:sz w:val="16"/>
                <w:szCs w:val="20"/>
                <w:lang w:eastAsia="tr-TR"/>
              </w:rPr>
              <w:t>2016-2019</w:t>
            </w: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93" w:type="pct"/>
            <w:gridSpan w:val="2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6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42" w:type="pct"/>
            <w:gridSpan w:val="1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1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1"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6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0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93" w:type="pct"/>
            <w:gridSpan w:val="22"/>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TRAKYA ÜNİVERSİTESİ/REKTÖRLÜK</w:t>
            </w: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6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40" w:type="pct"/>
            <w:gridSpan w:val="17"/>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Rektör Yardımcısı</w:t>
            </w:r>
          </w:p>
        </w:tc>
        <w:tc>
          <w:tcPr>
            <w:tcW w:w="3293" w:type="pct"/>
            <w:gridSpan w:val="2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18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42" w:type="pct"/>
            <w:gridSpan w:val="12"/>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Times New Roman" w:hAnsi="Arial" w:cs="Arial"/>
                <w:sz w:val="16"/>
                <w:szCs w:val="20"/>
                <w:lang w:eastAsia="tr-TR"/>
              </w:rPr>
              <w:t>2016-2019</w:t>
            </w: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93" w:type="pct"/>
            <w:gridSpan w:val="2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6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42" w:type="pct"/>
            <w:gridSpan w:val="1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1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1"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6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0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93" w:type="pct"/>
            <w:gridSpan w:val="22"/>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TRAKYA ÜNİVERSİTESİ/REKTÖRLÜK</w:t>
            </w: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6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40" w:type="pct"/>
            <w:gridSpan w:val="17"/>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Kalite Kurulu Üyeliği</w:t>
            </w:r>
          </w:p>
        </w:tc>
        <w:tc>
          <w:tcPr>
            <w:tcW w:w="3293" w:type="pct"/>
            <w:gridSpan w:val="2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18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42" w:type="pct"/>
            <w:gridSpan w:val="12"/>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Times New Roman" w:hAnsi="Arial" w:cs="Arial"/>
                <w:sz w:val="16"/>
                <w:szCs w:val="20"/>
                <w:lang w:eastAsia="tr-TR"/>
              </w:rPr>
              <w:t>2016-2019</w:t>
            </w: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93" w:type="pct"/>
            <w:gridSpan w:val="2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6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42" w:type="pct"/>
            <w:gridSpan w:val="1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1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1"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6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0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93" w:type="pct"/>
            <w:gridSpan w:val="22"/>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TRAKYA ÜNİVERSİTESİ/REKTÖRLÜK</w:t>
            </w: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6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40" w:type="pct"/>
            <w:gridSpan w:val="17"/>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ÖYP Koordinatörü</w:t>
            </w:r>
          </w:p>
        </w:tc>
        <w:tc>
          <w:tcPr>
            <w:tcW w:w="3293" w:type="pct"/>
            <w:gridSpan w:val="2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18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42" w:type="pct"/>
            <w:gridSpan w:val="12"/>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Times New Roman" w:hAnsi="Arial" w:cs="Arial"/>
                <w:sz w:val="16"/>
                <w:szCs w:val="20"/>
                <w:lang w:eastAsia="tr-TR"/>
              </w:rPr>
              <w:t>2016-2019</w:t>
            </w: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93" w:type="pct"/>
            <w:gridSpan w:val="2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6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42" w:type="pct"/>
            <w:gridSpan w:val="1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15"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91"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134"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67"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43"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4"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52"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46"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8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7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60"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0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258" w:type="pct"/>
            <w:gridSpan w:val="4"/>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93" w:type="pct"/>
            <w:gridSpan w:val="22"/>
            <w:vMerge w:val="restart"/>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8"/>
                <w:szCs w:val="20"/>
                <w:lang w:eastAsia="tr-TR"/>
              </w:rPr>
              <w:t>TRAKYA ÜNİVERSİTESİ/REKTÖRLÜK</w:t>
            </w: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46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40" w:type="pct"/>
            <w:gridSpan w:val="17"/>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Verdana" w:hAnsi="Arial" w:cs="Arial"/>
                <w:sz w:val="16"/>
                <w:szCs w:val="20"/>
                <w:lang w:eastAsia="tr-TR"/>
              </w:rPr>
              <w:t>Genel Sekreter</w:t>
            </w:r>
          </w:p>
        </w:tc>
        <w:tc>
          <w:tcPr>
            <w:tcW w:w="3293" w:type="pct"/>
            <w:gridSpan w:val="2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r w:rsidR="00692DCD" w:rsidRPr="00692DCD" w:rsidTr="00C31F79">
        <w:trPr>
          <w:trHeight w:hRule="exact" w:val="180"/>
        </w:trPr>
        <w:tc>
          <w:tcPr>
            <w:tcW w:w="170" w:type="pct"/>
            <w:gridSpan w:val="2"/>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7"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85" w:type="pct"/>
            <w:gridSpan w:val="3"/>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042" w:type="pct"/>
            <w:gridSpan w:val="12"/>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20"/>
                <w:szCs w:val="20"/>
                <w:lang w:eastAsia="tr-TR"/>
              </w:rPr>
            </w:pPr>
            <w:r w:rsidRPr="00692DCD">
              <w:rPr>
                <w:rFonts w:ascii="Arial" w:eastAsia="Times New Roman" w:hAnsi="Arial" w:cs="Arial"/>
                <w:sz w:val="16"/>
                <w:szCs w:val="20"/>
                <w:lang w:eastAsia="tr-TR"/>
              </w:rPr>
              <w:t>2016</w:t>
            </w:r>
            <w:r w:rsidR="009867AF">
              <w:rPr>
                <w:rFonts w:ascii="Arial" w:eastAsia="Times New Roman" w:hAnsi="Arial" w:cs="Arial"/>
                <w:sz w:val="16"/>
                <w:szCs w:val="20"/>
                <w:lang w:eastAsia="tr-TR"/>
              </w:rPr>
              <w:t>-2018</w:t>
            </w:r>
          </w:p>
        </w:tc>
        <w:tc>
          <w:tcPr>
            <w:tcW w:w="95"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3293" w:type="pct"/>
            <w:gridSpan w:val="22"/>
            <w:vMerge/>
            <w:tcMar>
              <w:top w:w="0" w:type="dxa"/>
              <w:left w:w="0" w:type="dxa"/>
              <w:bottom w:w="0" w:type="dxa"/>
              <w:right w:w="0" w:type="dxa"/>
            </w:tcMar>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29"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c>
          <w:tcPr>
            <w:tcW w:w="168" w:type="pct"/>
            <w:vAlign w:val="center"/>
          </w:tcPr>
          <w:p w:rsidR="00692DCD" w:rsidRPr="00692DCD" w:rsidRDefault="00692DCD" w:rsidP="00692DCD">
            <w:pPr>
              <w:spacing w:after="0" w:line="240" w:lineRule="auto"/>
              <w:rPr>
                <w:rFonts w:ascii="Arial" w:eastAsia="Times New Roman" w:hAnsi="Arial" w:cs="Arial"/>
                <w:sz w:val="1"/>
                <w:szCs w:val="20"/>
                <w:lang w:eastAsia="tr-TR"/>
              </w:rPr>
            </w:pPr>
          </w:p>
        </w:tc>
      </w:tr>
    </w:tbl>
    <w:p w:rsidR="00692DCD" w:rsidRPr="009867AF" w:rsidRDefault="00692DCD" w:rsidP="00692DCD">
      <w:pPr>
        <w:pStyle w:val="ListeParagraf"/>
        <w:numPr>
          <w:ilvl w:val="0"/>
          <w:numId w:val="32"/>
        </w:numPr>
        <w:spacing w:after="120" w:line="276" w:lineRule="auto"/>
        <w:rPr>
          <w:rFonts w:ascii="Arial" w:hAnsi="Arial" w:cs="Arial"/>
          <w:sz w:val="18"/>
          <w:szCs w:val="18"/>
          <w:lang w:val="en-US"/>
        </w:rPr>
      </w:pPr>
      <w:r w:rsidRPr="009867AF">
        <w:rPr>
          <w:rFonts w:ascii="Arial" w:hAnsi="Arial" w:cs="Arial"/>
          <w:sz w:val="18"/>
          <w:szCs w:val="18"/>
          <w:lang w:val="en-US"/>
        </w:rPr>
        <w:t>Elected Prof. Delegate at the Faculty Council, Trakya Uni. School of Medicine</w:t>
      </w:r>
      <w:r w:rsidRPr="009867AF">
        <w:rPr>
          <w:rFonts w:ascii="Arial" w:hAnsi="Arial" w:cs="Arial"/>
          <w:sz w:val="18"/>
          <w:szCs w:val="18"/>
          <w:lang w:val="en-US"/>
        </w:rPr>
        <w:tab/>
        <w:t>2011-2014</w:t>
      </w:r>
    </w:p>
    <w:p w:rsidR="00692DCD" w:rsidRPr="009867AF" w:rsidRDefault="00692DCD" w:rsidP="00692DCD">
      <w:pPr>
        <w:pStyle w:val="ListeParagraf"/>
        <w:numPr>
          <w:ilvl w:val="0"/>
          <w:numId w:val="32"/>
        </w:numPr>
        <w:spacing w:after="120" w:line="276" w:lineRule="auto"/>
        <w:rPr>
          <w:rFonts w:ascii="Arial" w:hAnsi="Arial" w:cs="Arial"/>
          <w:sz w:val="18"/>
          <w:szCs w:val="18"/>
          <w:lang w:val="en-US"/>
        </w:rPr>
      </w:pPr>
      <w:r w:rsidRPr="009867AF">
        <w:rPr>
          <w:rFonts w:ascii="Arial" w:hAnsi="Arial" w:cs="Arial"/>
          <w:sz w:val="18"/>
          <w:szCs w:val="18"/>
          <w:lang w:val="en-US"/>
        </w:rPr>
        <w:t>President of the Cochlear Implant Council, Trakya Uni. Sch. of Med. (TUSM)</w:t>
      </w:r>
      <w:r w:rsidRPr="009867AF">
        <w:rPr>
          <w:rFonts w:ascii="Arial" w:hAnsi="Arial" w:cs="Arial"/>
          <w:sz w:val="18"/>
          <w:szCs w:val="18"/>
          <w:lang w:val="en-US"/>
        </w:rPr>
        <w:tab/>
        <w:t>2011-</w:t>
      </w:r>
    </w:p>
    <w:p w:rsidR="00692DCD" w:rsidRPr="009867AF" w:rsidRDefault="00692DCD" w:rsidP="00692DCD">
      <w:pPr>
        <w:pStyle w:val="ListeParagraf"/>
        <w:numPr>
          <w:ilvl w:val="0"/>
          <w:numId w:val="32"/>
        </w:numPr>
        <w:spacing w:after="120" w:line="276" w:lineRule="auto"/>
        <w:rPr>
          <w:rFonts w:ascii="Arial" w:hAnsi="Arial" w:cs="Arial"/>
          <w:sz w:val="18"/>
          <w:szCs w:val="18"/>
          <w:lang w:val="en-US"/>
        </w:rPr>
      </w:pPr>
      <w:r w:rsidRPr="009867AF">
        <w:rPr>
          <w:rFonts w:ascii="Arial" w:hAnsi="Arial" w:cs="Arial"/>
          <w:sz w:val="18"/>
          <w:szCs w:val="18"/>
          <w:lang w:val="en-US"/>
        </w:rPr>
        <w:t>Member of the Head &amp; Neck Oncology Council, TUSM</w:t>
      </w:r>
      <w:r w:rsidRPr="009867AF">
        <w:rPr>
          <w:rFonts w:ascii="Arial" w:hAnsi="Arial" w:cs="Arial"/>
          <w:sz w:val="18"/>
          <w:szCs w:val="18"/>
          <w:lang w:val="en-US"/>
        </w:rPr>
        <w:tab/>
      </w:r>
      <w:r w:rsidRPr="009867AF">
        <w:rPr>
          <w:rFonts w:ascii="Arial" w:hAnsi="Arial" w:cs="Arial"/>
          <w:sz w:val="18"/>
          <w:szCs w:val="18"/>
          <w:lang w:val="en-US"/>
        </w:rPr>
        <w:tab/>
      </w:r>
      <w:r w:rsidRPr="009867AF">
        <w:rPr>
          <w:rFonts w:ascii="Arial" w:hAnsi="Arial" w:cs="Arial"/>
          <w:sz w:val="18"/>
          <w:szCs w:val="18"/>
          <w:lang w:val="en-US"/>
        </w:rPr>
        <w:tab/>
        <w:t>2011-</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Vice President of Institutional Ethics Council, Trakya University (TU)</w:t>
      </w:r>
      <w:r w:rsidRPr="009867AF">
        <w:rPr>
          <w:rFonts w:ascii="Arial" w:hAnsi="Arial" w:cs="Arial"/>
          <w:sz w:val="18"/>
          <w:szCs w:val="18"/>
          <w:lang w:val="en-US"/>
        </w:rPr>
        <w:tab/>
      </w:r>
      <w:r w:rsidRPr="009867AF">
        <w:rPr>
          <w:rFonts w:ascii="Arial" w:hAnsi="Arial" w:cs="Arial"/>
          <w:sz w:val="18"/>
          <w:szCs w:val="18"/>
          <w:lang w:val="en-US"/>
        </w:rPr>
        <w:tab/>
        <w:t>2012-2013</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Member of Scientific Research &amp; Publication Ethics Committee, TU</w:t>
      </w:r>
      <w:r w:rsidRPr="009867AF">
        <w:rPr>
          <w:rFonts w:ascii="Arial" w:hAnsi="Arial" w:cs="Arial"/>
          <w:sz w:val="18"/>
          <w:szCs w:val="18"/>
          <w:lang w:val="en-US"/>
        </w:rPr>
        <w:tab/>
      </w:r>
      <w:r w:rsidRPr="009867AF">
        <w:rPr>
          <w:rFonts w:ascii="Arial" w:hAnsi="Arial" w:cs="Arial"/>
          <w:sz w:val="18"/>
          <w:szCs w:val="18"/>
          <w:lang w:val="en-US"/>
        </w:rPr>
        <w:tab/>
        <w:t>2011-2012</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Member of Erasmus Program’s Postgraduate Education Supervision Board, TU</w:t>
      </w:r>
      <w:r w:rsidRPr="009867AF">
        <w:rPr>
          <w:rFonts w:ascii="Arial" w:hAnsi="Arial" w:cs="Arial"/>
          <w:sz w:val="18"/>
          <w:szCs w:val="18"/>
          <w:lang w:val="en-US"/>
        </w:rPr>
        <w:tab/>
        <w:t>2011-2012</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Member of Bologna Process Competency Framework Subcommittee, TU</w:t>
      </w:r>
      <w:r w:rsidRPr="009867AF">
        <w:rPr>
          <w:rFonts w:ascii="Arial" w:hAnsi="Arial" w:cs="Arial"/>
          <w:sz w:val="18"/>
          <w:szCs w:val="18"/>
          <w:lang w:val="en-US"/>
        </w:rPr>
        <w:tab/>
        <w:t>2011-2012</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Coordinat</w:t>
      </w:r>
      <w:r w:rsidR="009867AF">
        <w:rPr>
          <w:rFonts w:ascii="Arial" w:hAnsi="Arial" w:cs="Arial"/>
          <w:sz w:val="18"/>
          <w:szCs w:val="18"/>
          <w:lang w:val="en-US"/>
        </w:rPr>
        <w:t>or of Farabi Program, TUSM</w:t>
      </w:r>
      <w:r w:rsidR="009867AF">
        <w:rPr>
          <w:rFonts w:ascii="Arial" w:hAnsi="Arial" w:cs="Arial"/>
          <w:sz w:val="18"/>
          <w:szCs w:val="18"/>
          <w:lang w:val="en-US"/>
        </w:rPr>
        <w:tab/>
      </w:r>
      <w:r w:rsidR="009867AF">
        <w:rPr>
          <w:rFonts w:ascii="Arial" w:hAnsi="Arial" w:cs="Arial"/>
          <w:sz w:val="18"/>
          <w:szCs w:val="18"/>
          <w:lang w:val="en-US"/>
        </w:rPr>
        <w:tab/>
      </w:r>
      <w:r w:rsidR="009867AF">
        <w:rPr>
          <w:rFonts w:ascii="Arial" w:hAnsi="Arial" w:cs="Arial"/>
          <w:sz w:val="18"/>
          <w:szCs w:val="18"/>
          <w:lang w:val="en-US"/>
        </w:rPr>
        <w:tab/>
      </w:r>
      <w:r w:rsidR="009867AF">
        <w:rPr>
          <w:rFonts w:ascii="Arial" w:hAnsi="Arial" w:cs="Arial"/>
          <w:sz w:val="18"/>
          <w:szCs w:val="18"/>
          <w:lang w:val="en-US"/>
        </w:rPr>
        <w:tab/>
      </w:r>
      <w:r w:rsidR="009867AF">
        <w:rPr>
          <w:rFonts w:ascii="Arial" w:hAnsi="Arial" w:cs="Arial"/>
          <w:sz w:val="18"/>
          <w:szCs w:val="18"/>
          <w:lang w:val="en-US"/>
        </w:rPr>
        <w:tab/>
      </w:r>
      <w:r w:rsidRPr="009867AF">
        <w:rPr>
          <w:rFonts w:ascii="Arial" w:hAnsi="Arial" w:cs="Arial"/>
          <w:sz w:val="18"/>
          <w:szCs w:val="18"/>
          <w:lang w:val="en-US"/>
        </w:rPr>
        <w:t>2009-2012</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Member of University Hospital Quality Improvement &amp; Accreditation C., TU</w:t>
      </w:r>
      <w:r w:rsidRPr="009867AF">
        <w:rPr>
          <w:rFonts w:ascii="Arial" w:hAnsi="Arial" w:cs="Arial"/>
          <w:sz w:val="18"/>
          <w:szCs w:val="18"/>
          <w:lang w:val="en-US"/>
        </w:rPr>
        <w:tab/>
        <w:t>2004-2012</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Unit Responsible of the European Credit Transfer System, TUSM</w:t>
      </w:r>
      <w:r w:rsidRPr="009867AF">
        <w:rPr>
          <w:rFonts w:ascii="Arial" w:hAnsi="Arial" w:cs="Arial"/>
          <w:sz w:val="18"/>
          <w:szCs w:val="18"/>
          <w:lang w:val="en-US"/>
        </w:rPr>
        <w:tab/>
      </w:r>
      <w:r w:rsidRPr="009867AF">
        <w:rPr>
          <w:rFonts w:ascii="Arial" w:hAnsi="Arial" w:cs="Arial"/>
          <w:sz w:val="18"/>
          <w:szCs w:val="18"/>
          <w:lang w:val="en-US"/>
        </w:rPr>
        <w:tab/>
        <w:t>2005-2011</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President of the Scientific Research Re</w:t>
      </w:r>
      <w:r w:rsidR="009867AF">
        <w:rPr>
          <w:rFonts w:ascii="Arial" w:hAnsi="Arial" w:cs="Arial"/>
          <w:sz w:val="18"/>
          <w:szCs w:val="18"/>
          <w:lang w:val="en-US"/>
        </w:rPr>
        <w:t>view Committee, TUSM</w:t>
      </w:r>
      <w:r w:rsidR="009867AF">
        <w:rPr>
          <w:rFonts w:ascii="Arial" w:hAnsi="Arial" w:cs="Arial"/>
          <w:sz w:val="18"/>
          <w:szCs w:val="18"/>
          <w:lang w:val="en-US"/>
        </w:rPr>
        <w:tab/>
      </w:r>
      <w:r w:rsidR="009867AF">
        <w:rPr>
          <w:rFonts w:ascii="Arial" w:hAnsi="Arial" w:cs="Arial"/>
          <w:sz w:val="18"/>
          <w:szCs w:val="18"/>
          <w:lang w:val="en-US"/>
        </w:rPr>
        <w:tab/>
      </w:r>
      <w:r w:rsidRPr="009867AF">
        <w:rPr>
          <w:rFonts w:ascii="Arial" w:hAnsi="Arial" w:cs="Arial"/>
          <w:sz w:val="18"/>
          <w:szCs w:val="18"/>
          <w:lang w:val="en-US"/>
        </w:rPr>
        <w:t>2010</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Member of the Scientific Research Projects Council, TU</w:t>
      </w:r>
      <w:r w:rsidRPr="009867AF">
        <w:rPr>
          <w:rFonts w:ascii="Arial" w:hAnsi="Arial" w:cs="Arial"/>
          <w:sz w:val="18"/>
          <w:szCs w:val="18"/>
          <w:lang w:val="en-US"/>
        </w:rPr>
        <w:tab/>
      </w:r>
      <w:r w:rsidRPr="009867AF">
        <w:rPr>
          <w:rFonts w:ascii="Arial" w:hAnsi="Arial" w:cs="Arial"/>
          <w:sz w:val="18"/>
          <w:szCs w:val="18"/>
          <w:lang w:val="en-US"/>
        </w:rPr>
        <w:tab/>
      </w:r>
      <w:r w:rsidRPr="009867AF">
        <w:rPr>
          <w:rFonts w:ascii="Arial" w:hAnsi="Arial" w:cs="Arial"/>
          <w:sz w:val="18"/>
          <w:szCs w:val="18"/>
          <w:lang w:val="en-US"/>
        </w:rPr>
        <w:tab/>
        <w:t>2006-2008</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Vice President of Surgical Sciences, TUSM</w:t>
      </w:r>
      <w:r w:rsidRPr="009867AF">
        <w:rPr>
          <w:rFonts w:ascii="Arial" w:hAnsi="Arial" w:cs="Arial"/>
          <w:sz w:val="18"/>
          <w:szCs w:val="18"/>
          <w:lang w:val="en-US"/>
        </w:rPr>
        <w:tab/>
      </w:r>
      <w:r w:rsidRPr="009867AF">
        <w:rPr>
          <w:rFonts w:ascii="Arial" w:hAnsi="Arial" w:cs="Arial"/>
          <w:sz w:val="18"/>
          <w:szCs w:val="18"/>
          <w:lang w:val="en-US"/>
        </w:rPr>
        <w:tab/>
      </w:r>
      <w:r w:rsidRPr="009867AF">
        <w:rPr>
          <w:rFonts w:ascii="Arial" w:hAnsi="Arial" w:cs="Arial"/>
          <w:sz w:val="18"/>
          <w:szCs w:val="18"/>
          <w:lang w:val="en-US"/>
        </w:rPr>
        <w:tab/>
      </w:r>
      <w:r w:rsidRPr="009867AF">
        <w:rPr>
          <w:rFonts w:ascii="Arial" w:hAnsi="Arial" w:cs="Arial"/>
          <w:sz w:val="18"/>
          <w:szCs w:val="18"/>
          <w:lang w:val="en-US"/>
        </w:rPr>
        <w:tab/>
      </w:r>
      <w:r w:rsidRPr="009867AF">
        <w:rPr>
          <w:rFonts w:ascii="Arial" w:hAnsi="Arial" w:cs="Arial"/>
          <w:sz w:val="18"/>
          <w:szCs w:val="18"/>
          <w:lang w:val="en-US"/>
        </w:rPr>
        <w:tab/>
        <w:t>2005-2006</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Substitute President of Surgical Sciences, TUSM</w:t>
      </w:r>
      <w:r w:rsidRPr="009867AF">
        <w:rPr>
          <w:rFonts w:ascii="Arial" w:hAnsi="Arial" w:cs="Arial"/>
          <w:sz w:val="18"/>
          <w:szCs w:val="18"/>
          <w:lang w:val="en-US"/>
        </w:rPr>
        <w:tab/>
      </w:r>
      <w:r w:rsidRPr="009867AF">
        <w:rPr>
          <w:rFonts w:ascii="Arial" w:hAnsi="Arial" w:cs="Arial"/>
          <w:sz w:val="18"/>
          <w:szCs w:val="18"/>
          <w:lang w:val="en-US"/>
        </w:rPr>
        <w:tab/>
      </w:r>
      <w:r w:rsidRPr="009867AF">
        <w:rPr>
          <w:rFonts w:ascii="Arial" w:hAnsi="Arial" w:cs="Arial"/>
          <w:sz w:val="18"/>
          <w:szCs w:val="18"/>
          <w:lang w:val="en-US"/>
        </w:rPr>
        <w:tab/>
      </w:r>
      <w:r w:rsidRPr="009867AF">
        <w:rPr>
          <w:rFonts w:ascii="Arial" w:hAnsi="Arial" w:cs="Arial"/>
          <w:sz w:val="18"/>
          <w:szCs w:val="18"/>
          <w:lang w:val="en-US"/>
        </w:rPr>
        <w:tab/>
        <w:t>10/6-26, 2006</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Member of Postgraduate Education Coordination Council, TUSM</w:t>
      </w:r>
      <w:r w:rsidRPr="009867AF">
        <w:rPr>
          <w:rFonts w:ascii="Arial" w:hAnsi="Arial" w:cs="Arial"/>
          <w:sz w:val="18"/>
          <w:szCs w:val="18"/>
          <w:lang w:val="en-US"/>
        </w:rPr>
        <w:tab/>
      </w:r>
      <w:r w:rsidRPr="009867AF">
        <w:rPr>
          <w:rFonts w:ascii="Arial" w:hAnsi="Arial" w:cs="Arial"/>
          <w:sz w:val="18"/>
          <w:szCs w:val="18"/>
          <w:lang w:val="en-US"/>
        </w:rPr>
        <w:tab/>
        <w:t>2005-2006</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President of the Experimental Animal Unit, TUSM</w:t>
      </w:r>
      <w:r w:rsidRPr="009867AF">
        <w:rPr>
          <w:rFonts w:ascii="Arial" w:hAnsi="Arial" w:cs="Arial"/>
          <w:sz w:val="18"/>
          <w:szCs w:val="18"/>
          <w:lang w:val="en-US"/>
        </w:rPr>
        <w:tab/>
      </w:r>
      <w:r w:rsidRPr="009867AF">
        <w:rPr>
          <w:rFonts w:ascii="Arial" w:hAnsi="Arial" w:cs="Arial"/>
          <w:sz w:val="18"/>
          <w:szCs w:val="18"/>
          <w:lang w:val="en-US"/>
        </w:rPr>
        <w:tab/>
      </w:r>
      <w:r w:rsidRPr="009867AF">
        <w:rPr>
          <w:rFonts w:ascii="Arial" w:hAnsi="Arial" w:cs="Arial"/>
          <w:sz w:val="18"/>
          <w:szCs w:val="18"/>
          <w:lang w:val="en-US"/>
        </w:rPr>
        <w:tab/>
      </w:r>
      <w:r w:rsidRPr="009867AF">
        <w:rPr>
          <w:rFonts w:ascii="Arial" w:hAnsi="Arial" w:cs="Arial"/>
          <w:sz w:val="18"/>
          <w:szCs w:val="18"/>
          <w:lang w:val="en-US"/>
        </w:rPr>
        <w:tab/>
        <w:t>2004-2006</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Member of Conti</w:t>
      </w:r>
      <w:r w:rsidR="009867AF">
        <w:rPr>
          <w:rFonts w:ascii="Arial" w:hAnsi="Arial" w:cs="Arial"/>
          <w:sz w:val="18"/>
          <w:szCs w:val="18"/>
          <w:lang w:val="en-US"/>
        </w:rPr>
        <w:t>nuous Medical Education, TU</w:t>
      </w:r>
      <w:r w:rsidR="009867AF">
        <w:rPr>
          <w:rFonts w:ascii="Arial" w:hAnsi="Arial" w:cs="Arial"/>
          <w:sz w:val="18"/>
          <w:szCs w:val="18"/>
          <w:lang w:val="en-US"/>
        </w:rPr>
        <w:tab/>
      </w:r>
      <w:r w:rsidR="009867AF">
        <w:rPr>
          <w:rFonts w:ascii="Arial" w:hAnsi="Arial" w:cs="Arial"/>
          <w:sz w:val="18"/>
          <w:szCs w:val="18"/>
          <w:lang w:val="en-US"/>
        </w:rPr>
        <w:tab/>
      </w:r>
      <w:r w:rsidR="009867AF">
        <w:rPr>
          <w:rFonts w:ascii="Arial" w:hAnsi="Arial" w:cs="Arial"/>
          <w:sz w:val="18"/>
          <w:szCs w:val="18"/>
          <w:lang w:val="en-US"/>
        </w:rPr>
        <w:tab/>
      </w:r>
      <w:r w:rsidR="009867AF">
        <w:rPr>
          <w:rFonts w:ascii="Arial" w:hAnsi="Arial" w:cs="Arial"/>
          <w:sz w:val="18"/>
          <w:szCs w:val="18"/>
          <w:lang w:val="en-US"/>
        </w:rPr>
        <w:tab/>
      </w:r>
      <w:r w:rsidRPr="009867AF">
        <w:rPr>
          <w:rFonts w:ascii="Arial" w:hAnsi="Arial" w:cs="Arial"/>
          <w:sz w:val="18"/>
          <w:szCs w:val="18"/>
          <w:lang w:val="en-US"/>
        </w:rPr>
        <w:t>2004-2006</w:t>
      </w:r>
    </w:p>
    <w:p w:rsidR="00692DCD" w:rsidRPr="009867AF" w:rsidRDefault="00692DCD" w:rsidP="00692DCD">
      <w:pPr>
        <w:pStyle w:val="ListeParagraf"/>
        <w:numPr>
          <w:ilvl w:val="0"/>
          <w:numId w:val="33"/>
        </w:numPr>
        <w:spacing w:after="120" w:line="276" w:lineRule="auto"/>
        <w:rPr>
          <w:rFonts w:ascii="Arial" w:hAnsi="Arial" w:cs="Arial"/>
          <w:sz w:val="18"/>
          <w:szCs w:val="18"/>
          <w:lang w:val="en-US"/>
        </w:rPr>
      </w:pPr>
      <w:r w:rsidRPr="009867AF">
        <w:rPr>
          <w:rFonts w:ascii="Arial" w:hAnsi="Arial" w:cs="Arial"/>
          <w:sz w:val="18"/>
          <w:szCs w:val="18"/>
          <w:lang w:val="en-US"/>
        </w:rPr>
        <w:t>Membe</w:t>
      </w:r>
      <w:r w:rsidR="009867AF">
        <w:rPr>
          <w:rFonts w:ascii="Arial" w:hAnsi="Arial" w:cs="Arial"/>
          <w:sz w:val="18"/>
          <w:szCs w:val="18"/>
          <w:lang w:val="en-US"/>
        </w:rPr>
        <w:t>r of Education Board, TUSM</w:t>
      </w:r>
      <w:r w:rsidR="009867AF">
        <w:rPr>
          <w:rFonts w:ascii="Arial" w:hAnsi="Arial" w:cs="Arial"/>
          <w:sz w:val="18"/>
          <w:szCs w:val="18"/>
          <w:lang w:val="en-US"/>
        </w:rPr>
        <w:tab/>
      </w:r>
      <w:r w:rsidR="009867AF">
        <w:rPr>
          <w:rFonts w:ascii="Arial" w:hAnsi="Arial" w:cs="Arial"/>
          <w:sz w:val="18"/>
          <w:szCs w:val="18"/>
          <w:lang w:val="en-US"/>
        </w:rPr>
        <w:tab/>
      </w:r>
      <w:r w:rsidR="009867AF">
        <w:rPr>
          <w:rFonts w:ascii="Arial" w:hAnsi="Arial" w:cs="Arial"/>
          <w:sz w:val="18"/>
          <w:szCs w:val="18"/>
          <w:lang w:val="en-US"/>
        </w:rPr>
        <w:tab/>
      </w:r>
      <w:r w:rsidR="009867AF">
        <w:rPr>
          <w:rFonts w:ascii="Arial" w:hAnsi="Arial" w:cs="Arial"/>
          <w:sz w:val="18"/>
          <w:szCs w:val="18"/>
          <w:lang w:val="en-US"/>
        </w:rPr>
        <w:tab/>
      </w:r>
      <w:r w:rsidR="009867AF">
        <w:rPr>
          <w:rFonts w:ascii="Arial" w:hAnsi="Arial" w:cs="Arial"/>
          <w:sz w:val="18"/>
          <w:szCs w:val="18"/>
          <w:lang w:val="en-US"/>
        </w:rPr>
        <w:tab/>
      </w:r>
      <w:r w:rsidRPr="009867AF">
        <w:rPr>
          <w:rFonts w:ascii="Arial" w:hAnsi="Arial" w:cs="Arial"/>
          <w:sz w:val="18"/>
          <w:szCs w:val="18"/>
          <w:lang w:val="en-US"/>
        </w:rPr>
        <w:t>2003-2006</w:t>
      </w:r>
    </w:p>
    <w:p w:rsidR="009867AF" w:rsidRDefault="000612A1" w:rsidP="00692DCD">
      <w:pPr>
        <w:pStyle w:val="ListeParagraf"/>
        <w:numPr>
          <w:ilvl w:val="0"/>
          <w:numId w:val="33"/>
        </w:numPr>
        <w:spacing w:after="120" w:line="276" w:lineRule="auto"/>
        <w:rPr>
          <w:rFonts w:ascii="Arial" w:hAnsi="Arial" w:cs="Arial"/>
          <w:sz w:val="18"/>
          <w:szCs w:val="18"/>
          <w:lang w:val="en-US"/>
        </w:rPr>
      </w:pPr>
      <w:r>
        <w:rPr>
          <w:rFonts w:ascii="Arial" w:hAnsi="Arial" w:cs="Arial"/>
          <w:sz w:val="18"/>
          <w:szCs w:val="18"/>
          <w:lang w:val="en-US"/>
        </w:rPr>
        <w:t xml:space="preserve">TÜ </w:t>
      </w:r>
      <w:r w:rsidR="009867AF">
        <w:rPr>
          <w:rFonts w:ascii="Arial" w:hAnsi="Arial" w:cs="Arial"/>
          <w:sz w:val="18"/>
          <w:szCs w:val="18"/>
          <w:lang w:val="en-US"/>
        </w:rPr>
        <w:t>Uluslararası (Mirko Tos) Kulak ve İşitme Çalışmaları Araştırma ve Uygulama Merkezi kurucu</w:t>
      </w:r>
      <w:r>
        <w:rPr>
          <w:rFonts w:ascii="Arial" w:hAnsi="Arial" w:cs="Arial"/>
          <w:sz w:val="18"/>
          <w:szCs w:val="18"/>
          <w:lang w:val="en-US"/>
        </w:rPr>
        <w:t xml:space="preserve"> müdürü</w:t>
      </w:r>
    </w:p>
    <w:p w:rsidR="00692DCD" w:rsidRPr="009867AF" w:rsidRDefault="000612A1" w:rsidP="00692DCD">
      <w:pPr>
        <w:pStyle w:val="ListeParagraf"/>
        <w:numPr>
          <w:ilvl w:val="0"/>
          <w:numId w:val="33"/>
        </w:numPr>
        <w:spacing w:after="120" w:line="276" w:lineRule="auto"/>
        <w:rPr>
          <w:rFonts w:ascii="Arial" w:hAnsi="Arial" w:cs="Arial"/>
          <w:sz w:val="18"/>
          <w:szCs w:val="18"/>
          <w:lang w:val="en-US"/>
        </w:rPr>
      </w:pPr>
      <w:r>
        <w:rPr>
          <w:rFonts w:ascii="Arial" w:hAnsi="Arial" w:cs="Arial"/>
          <w:sz w:val="18"/>
          <w:szCs w:val="18"/>
          <w:lang w:val="en-US"/>
        </w:rPr>
        <w:t>...</w:t>
      </w:r>
    </w:p>
    <w:p w:rsidR="009867AF" w:rsidRPr="009867AF" w:rsidRDefault="009867AF" w:rsidP="000612A1">
      <w:pPr>
        <w:spacing w:after="0" w:line="240" w:lineRule="auto"/>
        <w:rPr>
          <w:rFonts w:ascii="Arial" w:eastAsia="Times New Roman" w:hAnsi="Arial" w:cs="Arial"/>
          <w:sz w:val="1"/>
          <w:szCs w:val="20"/>
          <w:lang w:eastAsia="tr-TR"/>
        </w:rPr>
      </w:pPr>
    </w:p>
    <w:p w:rsidR="000612A1" w:rsidRDefault="000612A1" w:rsidP="009867AF">
      <w:pPr>
        <w:spacing w:after="120" w:line="276" w:lineRule="auto"/>
        <w:ind w:left="360"/>
        <w:rPr>
          <w:rFonts w:ascii="Arial" w:hAnsi="Arial" w:cs="Arial"/>
          <w:b/>
          <w:iCs/>
          <w:sz w:val="18"/>
          <w:szCs w:val="18"/>
          <w:lang w:val="en-US"/>
        </w:rPr>
      </w:pPr>
    </w:p>
    <w:p w:rsidR="009867AF" w:rsidRPr="009867AF" w:rsidRDefault="009867AF" w:rsidP="009867AF">
      <w:pPr>
        <w:spacing w:after="120" w:line="276" w:lineRule="auto"/>
        <w:ind w:left="360"/>
        <w:rPr>
          <w:rFonts w:ascii="Arial" w:hAnsi="Arial" w:cs="Arial"/>
          <w:b/>
          <w:iCs/>
          <w:sz w:val="18"/>
          <w:szCs w:val="18"/>
          <w:lang w:val="en-US"/>
        </w:rPr>
      </w:pPr>
      <w:r w:rsidRPr="009867AF">
        <w:rPr>
          <w:rFonts w:ascii="Arial" w:hAnsi="Arial" w:cs="Arial"/>
          <w:b/>
          <w:iCs/>
          <w:sz w:val="18"/>
          <w:szCs w:val="18"/>
          <w:lang w:val="en-US"/>
        </w:rPr>
        <w:t>ÜYELİKLER</w:t>
      </w:r>
    </w:p>
    <w:p w:rsidR="00692DCD" w:rsidRPr="009867AF" w:rsidRDefault="00692DCD" w:rsidP="009867AF">
      <w:pPr>
        <w:pStyle w:val="ListeParagraf"/>
        <w:numPr>
          <w:ilvl w:val="0"/>
          <w:numId w:val="35"/>
        </w:numPr>
        <w:spacing w:after="120" w:line="276" w:lineRule="auto"/>
        <w:rPr>
          <w:rFonts w:ascii="Arial" w:hAnsi="Arial" w:cs="Arial"/>
          <w:iCs/>
          <w:sz w:val="18"/>
          <w:szCs w:val="18"/>
          <w:lang w:val="en-US"/>
        </w:rPr>
      </w:pPr>
      <w:r w:rsidRPr="009867AF">
        <w:rPr>
          <w:rFonts w:ascii="Arial" w:hAnsi="Arial" w:cs="Arial"/>
          <w:iCs/>
          <w:sz w:val="18"/>
          <w:szCs w:val="18"/>
          <w:lang w:val="en-US"/>
        </w:rPr>
        <w:t>Balkan Society of ORL-HNS (General Secretary)</w:t>
      </w:r>
    </w:p>
    <w:p w:rsidR="00692DCD" w:rsidRPr="009867AF" w:rsidRDefault="009867AF"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Trakya</w:t>
      </w:r>
      <w:r w:rsidR="00692DCD" w:rsidRPr="009867AF">
        <w:rPr>
          <w:rFonts w:ascii="Arial" w:hAnsi="Arial" w:cs="Arial"/>
          <w:iCs/>
          <w:sz w:val="18"/>
          <w:szCs w:val="18"/>
          <w:lang w:val="en-US"/>
        </w:rPr>
        <w:t xml:space="preserve"> Society of ORL and HNS (</w:t>
      </w:r>
      <w:r w:rsidRPr="009867AF">
        <w:rPr>
          <w:rFonts w:ascii="Arial" w:hAnsi="Arial" w:cs="Arial"/>
          <w:iCs/>
          <w:sz w:val="18"/>
          <w:szCs w:val="18"/>
          <w:lang w:val="en-US"/>
        </w:rPr>
        <w:t>President</w:t>
      </w:r>
      <w:r w:rsidR="00692DCD" w:rsidRPr="009867AF">
        <w:rPr>
          <w:rFonts w:ascii="Arial" w:hAnsi="Arial" w:cs="Arial"/>
          <w:iCs/>
          <w:sz w:val="18"/>
          <w:szCs w:val="18"/>
          <w:lang w:val="en-US"/>
        </w:rPr>
        <w:t>)</w:t>
      </w:r>
    </w:p>
    <w:p w:rsidR="009867AF" w:rsidRPr="009867AF" w:rsidRDefault="009867AF" w:rsidP="009867AF">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European Association of Science Editors (EASE – President)</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Society for Middle Ear Disease (SMED) (International Advisory Board)</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Politzer Society (The International Society of Otologic Surgery and Science) (Fellow)</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European Union of Medical Societies (UEMS) ENT Section (Delegate of Turkey)</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European Academy of Otology Neuro-Otology (EAONO)</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Mediterranean Society of Otology and Audiology (MSOA)</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Committee of Publication Ethics (COPE)</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World Association of Medical Editors (WAME)</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Council of Science Editors (CSE)</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Otology and Neurotology Society</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Turkish Underwater Science and Technology Program (Member of Scientific Committee)</w:t>
      </w:r>
    </w:p>
    <w:p w:rsidR="00692DCD" w:rsidRPr="009867AF"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Turkish Sea Research Foundation</w:t>
      </w:r>
    </w:p>
    <w:p w:rsidR="00692DCD" w:rsidRDefault="00692DCD" w:rsidP="00692DCD">
      <w:pPr>
        <w:pStyle w:val="ListeParagraf"/>
        <w:numPr>
          <w:ilvl w:val="0"/>
          <w:numId w:val="33"/>
        </w:numPr>
        <w:spacing w:after="120" w:line="276" w:lineRule="auto"/>
        <w:rPr>
          <w:rFonts w:ascii="Arial" w:hAnsi="Arial" w:cs="Arial"/>
          <w:iCs/>
          <w:sz w:val="18"/>
          <w:szCs w:val="18"/>
          <w:lang w:val="en-US"/>
        </w:rPr>
      </w:pPr>
      <w:r w:rsidRPr="009867AF">
        <w:rPr>
          <w:rFonts w:ascii="Arial" w:hAnsi="Arial" w:cs="Arial"/>
          <w:iCs/>
          <w:sz w:val="18"/>
          <w:szCs w:val="18"/>
          <w:lang w:val="en-US"/>
        </w:rPr>
        <w:t>Turkish Underwater Sports Federation (Member of Health Committee)</w:t>
      </w:r>
    </w:p>
    <w:p w:rsidR="009867AF" w:rsidRPr="009867AF" w:rsidRDefault="009867AF" w:rsidP="00692DCD">
      <w:pPr>
        <w:pStyle w:val="ListeParagraf"/>
        <w:numPr>
          <w:ilvl w:val="0"/>
          <w:numId w:val="33"/>
        </w:numPr>
        <w:spacing w:after="120" w:line="276" w:lineRule="auto"/>
        <w:rPr>
          <w:rFonts w:ascii="Arial" w:hAnsi="Arial" w:cs="Arial"/>
          <w:iCs/>
          <w:sz w:val="18"/>
          <w:szCs w:val="18"/>
          <w:lang w:val="en-US"/>
        </w:rPr>
      </w:pPr>
      <w:r>
        <w:rPr>
          <w:rFonts w:ascii="Arial" w:hAnsi="Arial" w:cs="Arial"/>
          <w:iCs/>
          <w:sz w:val="18"/>
          <w:szCs w:val="18"/>
          <w:lang w:val="en-US"/>
        </w:rPr>
        <w:lastRenderedPageBreak/>
        <w:t>…</w:t>
      </w:r>
    </w:p>
    <w:p w:rsidR="000F2B3B" w:rsidRPr="000B1100" w:rsidRDefault="000F2B3B" w:rsidP="00672626">
      <w:pPr>
        <w:spacing w:after="120" w:line="276" w:lineRule="auto"/>
        <w:jc w:val="center"/>
        <w:rPr>
          <w:rFonts w:ascii="Arial" w:eastAsia="Times New Roman" w:hAnsi="Arial" w:cs="Arial"/>
          <w:b/>
          <w:bCs/>
          <w:sz w:val="21"/>
          <w:szCs w:val="21"/>
          <w:lang w:eastAsia="tr-TR"/>
        </w:rPr>
      </w:pPr>
      <w:r w:rsidRPr="000B1100">
        <w:rPr>
          <w:rFonts w:ascii="Arial" w:eastAsia="Times New Roman" w:hAnsi="Arial" w:cs="Arial"/>
          <w:b/>
          <w:bCs/>
          <w:sz w:val="21"/>
          <w:szCs w:val="21"/>
          <w:lang w:eastAsia="tr-TR"/>
        </w:rPr>
        <w:t>AKADEMİ</w:t>
      </w:r>
      <w:r w:rsidR="00FE0C80" w:rsidRPr="000B1100">
        <w:rPr>
          <w:rFonts w:ascii="Arial" w:eastAsia="Times New Roman" w:hAnsi="Arial" w:cs="Arial"/>
          <w:b/>
          <w:bCs/>
          <w:sz w:val="21"/>
          <w:szCs w:val="21"/>
          <w:lang w:eastAsia="tr-TR"/>
        </w:rPr>
        <w:t>K ETKİNLİKLER</w:t>
      </w:r>
    </w:p>
    <w:p w:rsidR="00672626" w:rsidRPr="000B1100" w:rsidRDefault="00672626" w:rsidP="00672626">
      <w:pPr>
        <w:spacing w:after="120" w:line="276" w:lineRule="auto"/>
        <w:jc w:val="center"/>
        <w:rPr>
          <w:rFonts w:ascii="Arial" w:eastAsia="Times New Roman" w:hAnsi="Arial" w:cs="Arial"/>
          <w:sz w:val="21"/>
          <w:szCs w:val="21"/>
          <w:lang w:eastAsia="tr-TR"/>
        </w:rPr>
      </w:pPr>
    </w:p>
    <w:p w:rsidR="00972C55" w:rsidRPr="000B1100" w:rsidRDefault="00FE0C80" w:rsidP="00672626">
      <w:pPr>
        <w:spacing w:after="120" w:line="276" w:lineRule="auto"/>
        <w:jc w:val="both"/>
        <w:rPr>
          <w:rFonts w:ascii="Arial" w:eastAsia="Times New Roman" w:hAnsi="Arial" w:cs="Arial"/>
          <w:b/>
          <w:bCs/>
          <w:i/>
          <w:iCs/>
          <w:sz w:val="21"/>
          <w:szCs w:val="21"/>
          <w:lang w:eastAsia="tr-TR"/>
        </w:rPr>
      </w:pPr>
      <w:r w:rsidRPr="000B1100">
        <w:rPr>
          <w:rFonts w:ascii="Arial" w:eastAsia="Times New Roman" w:hAnsi="Arial" w:cs="Arial"/>
          <w:b/>
          <w:bCs/>
          <w:i/>
          <w:iCs/>
          <w:sz w:val="21"/>
          <w:szCs w:val="21"/>
          <w:lang w:eastAsia="tr-TR"/>
        </w:rPr>
        <w:t>I. YAYIN ve SUNUM ETKİNLİKLERİ</w:t>
      </w:r>
    </w:p>
    <w:p w:rsidR="00FE0C80" w:rsidRPr="000B1100" w:rsidRDefault="00FE0C80" w:rsidP="00972C55">
      <w:pPr>
        <w:pStyle w:val="AralkYok"/>
        <w:rPr>
          <w:rFonts w:ascii="Arial" w:hAnsi="Arial" w:cs="Arial"/>
          <w:b/>
          <w:sz w:val="21"/>
          <w:szCs w:val="21"/>
          <w:lang w:eastAsia="tr-TR"/>
        </w:rPr>
      </w:pPr>
      <w:r w:rsidRPr="000B1100">
        <w:rPr>
          <w:rFonts w:ascii="Arial" w:hAnsi="Arial" w:cs="Arial"/>
          <w:b/>
          <w:sz w:val="21"/>
          <w:szCs w:val="21"/>
          <w:lang w:eastAsia="tr-TR"/>
        </w:rPr>
        <w:t>A</w:t>
      </w:r>
      <w:r w:rsidR="00972C55" w:rsidRPr="000B1100">
        <w:rPr>
          <w:rFonts w:ascii="Arial" w:hAnsi="Arial" w:cs="Arial"/>
          <w:b/>
          <w:sz w:val="21"/>
          <w:szCs w:val="21"/>
          <w:lang w:eastAsia="tr-TR"/>
        </w:rPr>
        <w:t>. MAKALELE</w:t>
      </w:r>
      <w:r w:rsidRPr="000B1100">
        <w:rPr>
          <w:rFonts w:ascii="Arial" w:hAnsi="Arial" w:cs="Arial"/>
          <w:b/>
          <w:sz w:val="21"/>
          <w:szCs w:val="21"/>
          <w:lang w:eastAsia="tr-TR"/>
        </w:rPr>
        <w:t>R</w:t>
      </w:r>
    </w:p>
    <w:p w:rsidR="00972C55" w:rsidRPr="000B1100" w:rsidRDefault="00972C55" w:rsidP="00972C55">
      <w:pPr>
        <w:pStyle w:val="AralkYok"/>
        <w:rPr>
          <w:rFonts w:ascii="Arial" w:hAnsi="Arial" w:cs="Arial"/>
          <w:b/>
          <w:sz w:val="21"/>
          <w:szCs w:val="21"/>
          <w:lang w:eastAsia="tr-TR"/>
        </w:rPr>
      </w:pPr>
    </w:p>
    <w:p w:rsidR="00FE0C80" w:rsidRPr="000B1100" w:rsidRDefault="00FE0C80" w:rsidP="00A00190">
      <w:pPr>
        <w:pStyle w:val="ListeParagraf"/>
        <w:numPr>
          <w:ilvl w:val="0"/>
          <w:numId w:val="13"/>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SCI, SCI-Expanded SSCI, ESCI veya AHCI kapsamında yer alan dergilerde yayımlanan;</w:t>
      </w:r>
    </w:p>
    <w:p w:rsidR="00972C55" w:rsidRPr="000B1100" w:rsidRDefault="00972C55" w:rsidP="00972C55">
      <w:pPr>
        <w:pStyle w:val="ListeParagraf"/>
        <w:spacing w:after="120" w:line="276" w:lineRule="auto"/>
        <w:ind w:left="0"/>
        <w:jc w:val="both"/>
        <w:rPr>
          <w:rFonts w:ascii="Arial" w:eastAsia="Times New Roman" w:hAnsi="Arial" w:cs="Arial"/>
          <w:sz w:val="21"/>
          <w:szCs w:val="21"/>
          <w:lang w:eastAsia="tr-TR"/>
        </w:rPr>
      </w:pPr>
    </w:p>
    <w:p w:rsidR="00FE0C80" w:rsidRPr="000B1100" w:rsidRDefault="00FE0C80" w:rsidP="00A00190">
      <w:pPr>
        <w:pStyle w:val="ListeParagraf"/>
        <w:numPr>
          <w:ilvl w:val="0"/>
          <w:numId w:val="12"/>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Özgün araştırma, makale, derleme</w:t>
      </w:r>
    </w:p>
    <w:p w:rsidR="00062132" w:rsidRPr="000B1100" w:rsidRDefault="00062132" w:rsidP="00062132">
      <w:pPr>
        <w:pStyle w:val="ListeParagraf"/>
        <w:spacing w:after="120" w:line="276" w:lineRule="auto"/>
        <w:ind w:left="0"/>
        <w:jc w:val="both"/>
        <w:rPr>
          <w:rFonts w:ascii="Arial" w:eastAsia="Times New Roman" w:hAnsi="Arial" w:cs="Arial"/>
          <w:sz w:val="21"/>
          <w:szCs w:val="21"/>
          <w:lang w:eastAsia="tr-TR"/>
        </w:rPr>
      </w:pPr>
    </w:p>
    <w:p w:rsidR="00672626" w:rsidRPr="000B1100" w:rsidRDefault="00672626" w:rsidP="00A00190">
      <w:pPr>
        <w:pStyle w:val="GvdeMetni"/>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Adali MK, Tas A, Koten M, Karasalihoglu AR, Devren M.</w:t>
      </w:r>
    </w:p>
    <w:p w:rsidR="00672626" w:rsidRPr="000B1100" w:rsidRDefault="00672626" w:rsidP="00672626">
      <w:pPr>
        <w:pStyle w:val="GvdeMetniGirintisi"/>
        <w:tabs>
          <w:tab w:val="left" w:pos="709"/>
        </w:tabs>
        <w:spacing w:after="120" w:line="276" w:lineRule="auto"/>
        <w:ind w:left="709"/>
        <w:rPr>
          <w:rFonts w:ascii="Arial" w:hAnsi="Arial" w:cs="Arial"/>
          <w:sz w:val="21"/>
          <w:szCs w:val="21"/>
        </w:rPr>
      </w:pPr>
      <w:r w:rsidRPr="000B1100">
        <w:rPr>
          <w:rFonts w:ascii="Arial" w:hAnsi="Arial" w:cs="Arial"/>
          <w:sz w:val="21"/>
          <w:szCs w:val="21"/>
        </w:rPr>
        <w:t>Use of the nine-step inflation/deflation test as a predictor of middle ear barotrauma in sport scuba divers.</w:t>
      </w:r>
    </w:p>
    <w:p w:rsidR="00672626" w:rsidRPr="000B1100" w:rsidRDefault="00672626" w:rsidP="00672626">
      <w:pPr>
        <w:tabs>
          <w:tab w:val="left" w:pos="709"/>
        </w:tabs>
        <w:spacing w:after="120" w:line="276" w:lineRule="auto"/>
        <w:jc w:val="both"/>
        <w:rPr>
          <w:rFonts w:ascii="Arial" w:hAnsi="Arial" w:cs="Arial"/>
          <w:sz w:val="21"/>
          <w:szCs w:val="21"/>
        </w:rPr>
      </w:pPr>
      <w:r w:rsidRPr="000B1100">
        <w:rPr>
          <w:rFonts w:ascii="Arial" w:hAnsi="Arial" w:cs="Arial"/>
          <w:sz w:val="21"/>
          <w:szCs w:val="21"/>
        </w:rPr>
        <w:tab/>
        <w:t>British Journal of Audiology 2000;34:153-163.</w:t>
      </w:r>
    </w:p>
    <w:p w:rsidR="00672626" w:rsidRPr="000B1100" w:rsidRDefault="00672626" w:rsidP="00672626">
      <w:pPr>
        <w:tabs>
          <w:tab w:val="left" w:pos="709"/>
        </w:tabs>
        <w:spacing w:after="120" w:line="276" w:lineRule="auto"/>
        <w:jc w:val="both"/>
        <w:rPr>
          <w:rFonts w:ascii="Arial" w:hAnsi="Arial" w:cs="Arial"/>
          <w:sz w:val="21"/>
          <w:szCs w:val="21"/>
        </w:rPr>
      </w:pPr>
    </w:p>
    <w:p w:rsidR="00672626" w:rsidRPr="000B1100" w:rsidRDefault="00672626" w:rsidP="00A00190">
      <w:pPr>
        <w:numPr>
          <w:ilvl w:val="0"/>
          <w:numId w:val="15"/>
        </w:numPr>
        <w:spacing w:after="120" w:line="276" w:lineRule="auto"/>
        <w:jc w:val="both"/>
        <w:rPr>
          <w:rFonts w:ascii="Arial" w:hAnsi="Arial" w:cs="Arial"/>
          <w:sz w:val="21"/>
          <w:szCs w:val="21"/>
        </w:rPr>
      </w:pPr>
      <w:r w:rsidRPr="000B1100">
        <w:rPr>
          <w:rFonts w:ascii="Arial" w:hAnsi="Arial" w:cs="Arial"/>
          <w:sz w:val="21"/>
          <w:szCs w:val="21"/>
        </w:rPr>
        <w:t xml:space="preserve">Koten M, </w:t>
      </w:r>
      <w:r w:rsidRPr="000B1100">
        <w:rPr>
          <w:rFonts w:ascii="Arial" w:hAnsi="Arial" w:cs="Arial"/>
          <w:b/>
          <w:sz w:val="21"/>
          <w:szCs w:val="21"/>
        </w:rPr>
        <w:t>Uzun C</w:t>
      </w:r>
      <w:r w:rsidRPr="000B1100">
        <w:rPr>
          <w:rFonts w:ascii="Arial" w:hAnsi="Arial" w:cs="Arial"/>
          <w:sz w:val="21"/>
          <w:szCs w:val="21"/>
        </w:rPr>
        <w:t>, Yagiz R, Adali MK, Karasalihoglu AR, Otkun M, Altaner S.</w:t>
      </w:r>
    </w:p>
    <w:p w:rsidR="00672626" w:rsidRPr="000B1100" w:rsidRDefault="00672626" w:rsidP="00672626">
      <w:pPr>
        <w:pStyle w:val="GvdeMetni"/>
        <w:tabs>
          <w:tab w:val="left" w:pos="709"/>
        </w:tabs>
        <w:spacing w:after="120" w:line="276" w:lineRule="auto"/>
        <w:ind w:left="708"/>
        <w:rPr>
          <w:rFonts w:ascii="Arial" w:hAnsi="Arial" w:cs="Arial"/>
          <w:sz w:val="21"/>
          <w:szCs w:val="21"/>
        </w:rPr>
      </w:pPr>
      <w:r w:rsidRPr="000B1100">
        <w:rPr>
          <w:rFonts w:ascii="Arial" w:hAnsi="Arial" w:cs="Arial"/>
          <w:sz w:val="21"/>
          <w:szCs w:val="21"/>
        </w:rPr>
        <w:t>Nebulized surfactant as a treatment choice of otitis media with effusion: an experimental study in the rabbit.</w:t>
      </w:r>
    </w:p>
    <w:p w:rsidR="00672626" w:rsidRPr="000B1100" w:rsidRDefault="00672626" w:rsidP="00672626">
      <w:pPr>
        <w:tabs>
          <w:tab w:val="left" w:pos="709"/>
        </w:tabs>
        <w:spacing w:after="120" w:line="276" w:lineRule="auto"/>
        <w:ind w:firstLine="708"/>
        <w:jc w:val="both"/>
        <w:rPr>
          <w:rFonts w:ascii="Arial" w:hAnsi="Arial" w:cs="Arial"/>
          <w:sz w:val="21"/>
          <w:szCs w:val="21"/>
        </w:rPr>
      </w:pPr>
      <w:r w:rsidRPr="000B1100">
        <w:rPr>
          <w:rFonts w:ascii="Arial" w:hAnsi="Arial" w:cs="Arial"/>
          <w:sz w:val="21"/>
          <w:szCs w:val="21"/>
        </w:rPr>
        <w:t xml:space="preserve">Journal of Laryngology </w:t>
      </w:r>
      <w:r w:rsidRPr="000B1100">
        <w:rPr>
          <w:rFonts w:ascii="Arial" w:hAnsi="Arial" w:cs="Arial"/>
          <w:sz w:val="21"/>
          <w:szCs w:val="21"/>
        </w:rPr>
        <w:sym w:font="Symbol" w:char="F026"/>
      </w:r>
      <w:r w:rsidRPr="000B1100">
        <w:rPr>
          <w:rFonts w:ascii="Arial" w:hAnsi="Arial" w:cs="Arial"/>
          <w:sz w:val="21"/>
          <w:szCs w:val="21"/>
        </w:rPr>
        <w:t xml:space="preserve"> Otology 2001;115:363-369.</w:t>
      </w:r>
    </w:p>
    <w:p w:rsidR="00672626" w:rsidRPr="000B1100" w:rsidRDefault="00672626" w:rsidP="00672626">
      <w:pPr>
        <w:tabs>
          <w:tab w:val="left" w:pos="709"/>
        </w:tabs>
        <w:spacing w:after="120" w:line="276" w:lineRule="auto"/>
        <w:jc w:val="both"/>
        <w:rPr>
          <w:rFonts w:ascii="Arial" w:hAnsi="Arial" w:cs="Arial"/>
          <w:sz w:val="21"/>
          <w:szCs w:val="21"/>
        </w:rPr>
      </w:pPr>
    </w:p>
    <w:p w:rsidR="00672626" w:rsidRPr="000B1100" w:rsidRDefault="00672626" w:rsidP="00A00190">
      <w:pPr>
        <w:numPr>
          <w:ilvl w:val="0"/>
          <w:numId w:val="15"/>
        </w:numPr>
        <w:spacing w:after="120" w:line="276" w:lineRule="auto"/>
        <w:jc w:val="both"/>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Koten M, Adali MK, Yorulmaz F, Yagiz R, Karasalihoglu AR.</w:t>
      </w:r>
    </w:p>
    <w:p w:rsidR="00672626" w:rsidRPr="000B1100" w:rsidRDefault="00672626" w:rsidP="00672626">
      <w:pPr>
        <w:tabs>
          <w:tab w:val="left" w:pos="709"/>
        </w:tabs>
        <w:spacing w:after="120" w:line="276" w:lineRule="auto"/>
        <w:ind w:left="705" w:firstLine="3"/>
        <w:jc w:val="both"/>
        <w:rPr>
          <w:rFonts w:ascii="Arial" w:hAnsi="Arial" w:cs="Arial"/>
          <w:sz w:val="21"/>
          <w:szCs w:val="21"/>
        </w:rPr>
      </w:pPr>
      <w:r w:rsidRPr="000B1100">
        <w:rPr>
          <w:rFonts w:ascii="Arial" w:hAnsi="Arial" w:cs="Arial"/>
          <w:sz w:val="21"/>
          <w:szCs w:val="21"/>
        </w:rPr>
        <w:t>Reversible ototoxic effect of azithromycin and clarithromycin on transiently evoked otoacoustic emissions in guinea pigs.</w:t>
      </w:r>
    </w:p>
    <w:p w:rsidR="00672626" w:rsidRPr="000B1100" w:rsidRDefault="00672626" w:rsidP="00672626">
      <w:pPr>
        <w:tabs>
          <w:tab w:val="left" w:pos="709"/>
        </w:tabs>
        <w:spacing w:after="120" w:line="276" w:lineRule="auto"/>
        <w:ind w:firstLine="708"/>
        <w:jc w:val="both"/>
        <w:rPr>
          <w:rFonts w:ascii="Arial" w:hAnsi="Arial" w:cs="Arial"/>
          <w:sz w:val="21"/>
          <w:szCs w:val="21"/>
        </w:rPr>
      </w:pPr>
      <w:r w:rsidRPr="000B1100">
        <w:rPr>
          <w:rFonts w:ascii="Arial" w:hAnsi="Arial" w:cs="Arial"/>
          <w:sz w:val="21"/>
          <w:szCs w:val="21"/>
        </w:rPr>
        <w:t xml:space="preserve">Journal of Laryngology </w:t>
      </w:r>
      <w:r w:rsidRPr="000B1100">
        <w:rPr>
          <w:rFonts w:ascii="Arial" w:hAnsi="Arial" w:cs="Arial"/>
          <w:sz w:val="21"/>
          <w:szCs w:val="21"/>
        </w:rPr>
        <w:sym w:font="Symbol" w:char="F026"/>
      </w:r>
      <w:r w:rsidRPr="000B1100">
        <w:rPr>
          <w:rFonts w:ascii="Arial" w:hAnsi="Arial" w:cs="Arial"/>
          <w:sz w:val="21"/>
          <w:szCs w:val="21"/>
        </w:rPr>
        <w:t xml:space="preserve"> Otology 2001;115:622-628.</w:t>
      </w:r>
    </w:p>
    <w:p w:rsidR="00672626" w:rsidRPr="000B1100" w:rsidRDefault="00672626" w:rsidP="00672626">
      <w:pPr>
        <w:tabs>
          <w:tab w:val="left" w:pos="709"/>
        </w:tabs>
        <w:spacing w:after="120" w:line="276" w:lineRule="auto"/>
        <w:jc w:val="both"/>
        <w:rPr>
          <w:rFonts w:ascii="Arial" w:hAnsi="Arial" w:cs="Arial"/>
          <w:sz w:val="21"/>
          <w:szCs w:val="21"/>
        </w:rPr>
      </w:pPr>
    </w:p>
    <w:p w:rsidR="00672626" w:rsidRPr="000B1100" w:rsidRDefault="00672626" w:rsidP="00A00190">
      <w:pPr>
        <w:pStyle w:val="GvdeMetni"/>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Adali MK, Koten M, Yagiz R, Aydin S, Cakir B, Karasalihoglu AR.</w:t>
      </w:r>
    </w:p>
    <w:p w:rsidR="00672626" w:rsidRPr="000B1100" w:rsidRDefault="00672626" w:rsidP="00672626">
      <w:pPr>
        <w:pStyle w:val="GvdeMetni"/>
        <w:tabs>
          <w:tab w:val="left" w:pos="709"/>
        </w:tabs>
        <w:spacing w:after="120" w:line="276" w:lineRule="auto"/>
        <w:ind w:firstLine="705"/>
        <w:rPr>
          <w:rFonts w:ascii="Arial" w:hAnsi="Arial" w:cs="Arial"/>
          <w:sz w:val="21"/>
          <w:szCs w:val="21"/>
        </w:rPr>
      </w:pPr>
      <w:r w:rsidRPr="000B1100">
        <w:rPr>
          <w:rFonts w:ascii="Arial" w:hAnsi="Arial" w:cs="Arial"/>
          <w:sz w:val="21"/>
          <w:szCs w:val="21"/>
        </w:rPr>
        <w:t>Relationship between mastoid pneumatization and middle ear barotrauma in divers.</w:t>
      </w:r>
    </w:p>
    <w:p w:rsidR="00672626" w:rsidRPr="000B1100" w:rsidRDefault="00672626" w:rsidP="00672626">
      <w:pPr>
        <w:pStyle w:val="GvdeMetni"/>
        <w:tabs>
          <w:tab w:val="left" w:pos="709"/>
        </w:tabs>
        <w:spacing w:after="120" w:line="276" w:lineRule="auto"/>
        <w:ind w:firstLine="705"/>
        <w:rPr>
          <w:rFonts w:ascii="Arial" w:hAnsi="Arial" w:cs="Arial"/>
          <w:sz w:val="21"/>
          <w:szCs w:val="21"/>
        </w:rPr>
      </w:pPr>
      <w:r w:rsidRPr="000B1100">
        <w:rPr>
          <w:rFonts w:ascii="Arial" w:hAnsi="Arial" w:cs="Arial"/>
          <w:sz w:val="21"/>
          <w:szCs w:val="21"/>
        </w:rPr>
        <w:t>Laryngoscope 2002;112:287-291.</w:t>
      </w:r>
    </w:p>
    <w:p w:rsidR="00672626" w:rsidRPr="000B1100" w:rsidRDefault="00672626" w:rsidP="00672626">
      <w:pPr>
        <w:pStyle w:val="GvdeMetni"/>
        <w:tabs>
          <w:tab w:val="left" w:pos="709"/>
        </w:tabs>
        <w:spacing w:after="120" w:line="276" w:lineRule="auto"/>
        <w:rPr>
          <w:rFonts w:ascii="Arial" w:hAnsi="Arial" w:cs="Arial"/>
          <w:sz w:val="21"/>
          <w:szCs w:val="21"/>
        </w:rPr>
      </w:pPr>
    </w:p>
    <w:p w:rsidR="00672626" w:rsidRPr="000B1100" w:rsidRDefault="00672626" w:rsidP="00A00190">
      <w:pPr>
        <w:numPr>
          <w:ilvl w:val="0"/>
          <w:numId w:val="15"/>
        </w:numPr>
        <w:spacing w:after="120" w:line="276" w:lineRule="auto"/>
        <w:jc w:val="both"/>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Caye-Thomasen P, Andersen J, Tos M.</w:t>
      </w:r>
    </w:p>
    <w:p w:rsidR="00672626" w:rsidRPr="000B1100" w:rsidRDefault="00672626" w:rsidP="00672626">
      <w:pPr>
        <w:spacing w:after="120" w:line="276" w:lineRule="auto"/>
        <w:ind w:left="705"/>
        <w:jc w:val="both"/>
        <w:rPr>
          <w:rFonts w:ascii="Arial" w:hAnsi="Arial" w:cs="Arial"/>
          <w:sz w:val="21"/>
          <w:szCs w:val="21"/>
        </w:rPr>
      </w:pPr>
      <w:r w:rsidRPr="000B1100">
        <w:rPr>
          <w:rFonts w:ascii="Arial" w:hAnsi="Arial" w:cs="Arial"/>
          <w:sz w:val="21"/>
          <w:szCs w:val="21"/>
        </w:rPr>
        <w:t>A tympanometric comparison of tympanoplasty with cartilage palisades or fascia after surgery for tensa cholesteatoma in children.</w:t>
      </w:r>
    </w:p>
    <w:p w:rsidR="00672626" w:rsidRPr="000B1100" w:rsidRDefault="00672626" w:rsidP="00672626">
      <w:pPr>
        <w:spacing w:after="120" w:line="276" w:lineRule="auto"/>
        <w:ind w:left="705"/>
        <w:jc w:val="both"/>
        <w:rPr>
          <w:rFonts w:ascii="Arial" w:hAnsi="Arial" w:cs="Arial"/>
          <w:sz w:val="21"/>
          <w:szCs w:val="21"/>
        </w:rPr>
      </w:pPr>
      <w:r w:rsidRPr="000B1100">
        <w:rPr>
          <w:rFonts w:ascii="Arial" w:hAnsi="Arial" w:cs="Arial"/>
          <w:sz w:val="21"/>
          <w:szCs w:val="21"/>
        </w:rPr>
        <w:t>Laryngoscope 2003;113:1751-1757.</w:t>
      </w:r>
    </w:p>
    <w:p w:rsidR="00672626" w:rsidRPr="000B1100" w:rsidRDefault="00672626" w:rsidP="00672626">
      <w:pPr>
        <w:pStyle w:val="GvdeMetni"/>
        <w:tabs>
          <w:tab w:val="left" w:pos="0"/>
        </w:tabs>
        <w:spacing w:after="120" w:line="276" w:lineRule="auto"/>
        <w:rPr>
          <w:rFonts w:ascii="Arial" w:hAnsi="Arial" w:cs="Arial"/>
          <w:sz w:val="21"/>
          <w:szCs w:val="21"/>
        </w:rPr>
      </w:pPr>
    </w:p>
    <w:p w:rsidR="00672626" w:rsidRPr="000B1100" w:rsidRDefault="00672626" w:rsidP="00A00190">
      <w:pPr>
        <w:pStyle w:val="GvdeMetni"/>
        <w:numPr>
          <w:ilvl w:val="0"/>
          <w:numId w:val="15"/>
        </w:numPr>
        <w:tabs>
          <w:tab w:val="left" w:pos="0"/>
        </w:tabs>
        <w:spacing w:after="120" w:line="276" w:lineRule="auto"/>
        <w:rPr>
          <w:rFonts w:ascii="Arial" w:hAnsi="Arial" w:cs="Arial"/>
          <w:sz w:val="21"/>
          <w:szCs w:val="21"/>
        </w:rPr>
      </w:pPr>
      <w:r w:rsidRPr="000B1100">
        <w:rPr>
          <w:rFonts w:ascii="Arial" w:hAnsi="Arial" w:cs="Arial"/>
          <w:sz w:val="21"/>
          <w:szCs w:val="21"/>
        </w:rPr>
        <w:t xml:space="preserve">Yagiz R, Tas A, </w:t>
      </w:r>
      <w:r w:rsidRPr="000B1100">
        <w:rPr>
          <w:rFonts w:ascii="Arial" w:hAnsi="Arial" w:cs="Arial"/>
          <w:b/>
          <w:sz w:val="21"/>
          <w:szCs w:val="21"/>
        </w:rPr>
        <w:t>Uzun C</w:t>
      </w:r>
      <w:r w:rsidRPr="000B1100">
        <w:rPr>
          <w:rFonts w:ascii="Arial" w:hAnsi="Arial" w:cs="Arial"/>
          <w:sz w:val="21"/>
          <w:szCs w:val="21"/>
        </w:rPr>
        <w:t>, Adali MK, Koten M, Karasalihoglu AR.</w:t>
      </w:r>
    </w:p>
    <w:p w:rsidR="00672626" w:rsidRPr="000B1100" w:rsidRDefault="00672626" w:rsidP="00672626">
      <w:pPr>
        <w:pStyle w:val="GvdeMetni"/>
        <w:tabs>
          <w:tab w:val="left" w:pos="709"/>
        </w:tabs>
        <w:spacing w:after="120" w:line="276" w:lineRule="auto"/>
        <w:ind w:left="708"/>
        <w:rPr>
          <w:rFonts w:ascii="Arial" w:hAnsi="Arial" w:cs="Arial"/>
          <w:sz w:val="21"/>
          <w:szCs w:val="21"/>
        </w:rPr>
      </w:pPr>
      <w:r w:rsidRPr="000B1100">
        <w:rPr>
          <w:rFonts w:ascii="Arial" w:hAnsi="Arial" w:cs="Arial"/>
          <w:sz w:val="21"/>
          <w:szCs w:val="21"/>
        </w:rPr>
        <w:t>Effect of topically applied povidone-iodine on transient evoked otoacoustic emissions in guinea pigs.</w:t>
      </w:r>
    </w:p>
    <w:p w:rsidR="00672626" w:rsidRPr="000B1100" w:rsidRDefault="00672626" w:rsidP="00672626">
      <w:pPr>
        <w:pStyle w:val="GvdeMetni"/>
        <w:tabs>
          <w:tab w:val="left" w:pos="709"/>
        </w:tabs>
        <w:spacing w:after="120" w:line="276" w:lineRule="auto"/>
        <w:ind w:firstLine="708"/>
        <w:rPr>
          <w:rFonts w:ascii="Arial" w:hAnsi="Arial" w:cs="Arial"/>
          <w:sz w:val="21"/>
          <w:szCs w:val="21"/>
        </w:rPr>
      </w:pPr>
      <w:r w:rsidRPr="000B1100">
        <w:rPr>
          <w:rFonts w:ascii="Arial" w:hAnsi="Arial" w:cs="Arial"/>
          <w:sz w:val="21"/>
          <w:szCs w:val="21"/>
        </w:rPr>
        <w:t>Journal of Laryngology &amp; Otology 2003;117:700-703.</w:t>
      </w:r>
    </w:p>
    <w:p w:rsidR="00972C55" w:rsidRPr="000B1100" w:rsidRDefault="00972C55" w:rsidP="00672626">
      <w:pPr>
        <w:pStyle w:val="GvdeMetni"/>
        <w:tabs>
          <w:tab w:val="left" w:pos="709"/>
        </w:tabs>
        <w:spacing w:after="120" w:line="276" w:lineRule="auto"/>
        <w:ind w:firstLine="708"/>
        <w:rPr>
          <w:rFonts w:ascii="Arial" w:hAnsi="Arial" w:cs="Arial"/>
          <w:sz w:val="21"/>
          <w:szCs w:val="21"/>
        </w:rPr>
      </w:pPr>
    </w:p>
    <w:p w:rsidR="00672626" w:rsidRPr="000B1100" w:rsidRDefault="00672626" w:rsidP="00A00190">
      <w:pPr>
        <w:pStyle w:val="GvdeMetni"/>
        <w:numPr>
          <w:ilvl w:val="0"/>
          <w:numId w:val="15"/>
        </w:numPr>
        <w:spacing w:after="120" w:line="276" w:lineRule="auto"/>
        <w:ind w:left="0" w:firstLine="357"/>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Yağız R, Taş A, Adalı MK, İnan N, Koten M, Karasalihoğlu AR.</w:t>
      </w:r>
    </w:p>
    <w:p w:rsidR="00672626" w:rsidRPr="000B1100" w:rsidRDefault="00672626" w:rsidP="00672626">
      <w:pPr>
        <w:pStyle w:val="GvdeMetni"/>
        <w:tabs>
          <w:tab w:val="left" w:pos="0"/>
          <w:tab w:val="left" w:pos="426"/>
        </w:tabs>
        <w:spacing w:after="120" w:line="276" w:lineRule="auto"/>
        <w:rPr>
          <w:rFonts w:ascii="Arial" w:hAnsi="Arial" w:cs="Arial"/>
          <w:sz w:val="21"/>
          <w:szCs w:val="21"/>
        </w:rPr>
      </w:pPr>
      <w:r w:rsidRPr="000B1100">
        <w:rPr>
          <w:rFonts w:ascii="Arial" w:hAnsi="Arial" w:cs="Arial"/>
          <w:sz w:val="21"/>
          <w:szCs w:val="21"/>
        </w:rPr>
        <w:tab/>
      </w:r>
      <w:r w:rsidRPr="000B1100">
        <w:rPr>
          <w:rFonts w:ascii="Arial" w:hAnsi="Arial" w:cs="Arial"/>
          <w:sz w:val="21"/>
          <w:szCs w:val="21"/>
        </w:rPr>
        <w:tab/>
      </w:r>
      <w:r w:rsidRPr="000B1100">
        <w:rPr>
          <w:rFonts w:ascii="Arial" w:hAnsi="Arial" w:cs="Arial"/>
          <w:sz w:val="21"/>
          <w:szCs w:val="21"/>
          <w:lang w:val="en-GB"/>
        </w:rPr>
        <w:t>Alternobaric vertigo in sport scuba divers and the risk factors.</w:t>
      </w:r>
    </w:p>
    <w:p w:rsidR="00672626" w:rsidRPr="000B1100" w:rsidRDefault="00672626" w:rsidP="00672626">
      <w:pPr>
        <w:pStyle w:val="GvdeMetni"/>
        <w:tabs>
          <w:tab w:val="left" w:pos="426"/>
        </w:tabs>
        <w:spacing w:after="120" w:line="276" w:lineRule="auto"/>
        <w:rPr>
          <w:rFonts w:ascii="Arial" w:hAnsi="Arial" w:cs="Arial"/>
          <w:sz w:val="21"/>
          <w:szCs w:val="21"/>
        </w:rPr>
      </w:pPr>
      <w:r w:rsidRPr="000B1100">
        <w:rPr>
          <w:rFonts w:ascii="Arial" w:hAnsi="Arial" w:cs="Arial"/>
          <w:sz w:val="21"/>
          <w:szCs w:val="21"/>
        </w:rPr>
        <w:tab/>
      </w:r>
      <w:r w:rsidRPr="000B1100">
        <w:rPr>
          <w:rFonts w:ascii="Arial" w:hAnsi="Arial" w:cs="Arial"/>
          <w:sz w:val="21"/>
          <w:szCs w:val="21"/>
        </w:rPr>
        <w:tab/>
        <w:t>Journal of Laryngology &amp; Otology 2003;117:854-860.</w:t>
      </w:r>
    </w:p>
    <w:p w:rsidR="00672626" w:rsidRPr="000B1100" w:rsidRDefault="00672626" w:rsidP="00672626">
      <w:pPr>
        <w:pStyle w:val="a"/>
        <w:tabs>
          <w:tab w:val="clear" w:pos="4536"/>
          <w:tab w:val="clear" w:pos="9072"/>
        </w:tabs>
        <w:spacing w:after="120" w:line="276" w:lineRule="auto"/>
        <w:jc w:val="both"/>
        <w:rPr>
          <w:rFonts w:ascii="Arial" w:hAnsi="Arial" w:cs="Arial"/>
          <w:sz w:val="21"/>
          <w:szCs w:val="21"/>
        </w:rPr>
      </w:pPr>
    </w:p>
    <w:p w:rsidR="00672626" w:rsidRPr="000B1100" w:rsidRDefault="00672626" w:rsidP="00A00190">
      <w:pPr>
        <w:pStyle w:val="a"/>
        <w:numPr>
          <w:ilvl w:val="0"/>
          <w:numId w:val="15"/>
        </w:numPr>
        <w:tabs>
          <w:tab w:val="clear" w:pos="4536"/>
          <w:tab w:val="clear" w:pos="9072"/>
        </w:tabs>
        <w:spacing w:after="120" w:line="276" w:lineRule="auto"/>
        <w:jc w:val="both"/>
        <w:rPr>
          <w:rFonts w:ascii="Arial" w:hAnsi="Arial" w:cs="Arial"/>
          <w:sz w:val="21"/>
          <w:szCs w:val="21"/>
        </w:rPr>
      </w:pPr>
      <w:r w:rsidRPr="000B1100">
        <w:rPr>
          <w:rFonts w:ascii="Arial" w:hAnsi="Arial" w:cs="Arial"/>
          <w:sz w:val="21"/>
          <w:szCs w:val="21"/>
        </w:rPr>
        <w:t xml:space="preserve">Taş A, Yağız R, </w:t>
      </w:r>
      <w:r w:rsidRPr="000B1100">
        <w:rPr>
          <w:rFonts w:ascii="Arial" w:hAnsi="Arial" w:cs="Arial"/>
          <w:b/>
          <w:sz w:val="21"/>
          <w:szCs w:val="21"/>
        </w:rPr>
        <w:t>Uzun C</w:t>
      </w:r>
      <w:r w:rsidRPr="000B1100">
        <w:rPr>
          <w:rFonts w:ascii="Arial" w:hAnsi="Arial" w:cs="Arial"/>
          <w:sz w:val="21"/>
          <w:szCs w:val="21"/>
        </w:rPr>
        <w:t>, Adalı MK, Koten M, Taş M, Karasalihoğlu AR.</w:t>
      </w:r>
    </w:p>
    <w:p w:rsidR="00672626" w:rsidRPr="000B1100" w:rsidRDefault="00672626" w:rsidP="00672626">
      <w:pPr>
        <w:pStyle w:val="a"/>
        <w:tabs>
          <w:tab w:val="clear" w:pos="4536"/>
          <w:tab w:val="clear" w:pos="9072"/>
        </w:tabs>
        <w:spacing w:after="120" w:line="276" w:lineRule="auto"/>
        <w:ind w:left="360" w:firstLine="349"/>
        <w:jc w:val="both"/>
        <w:rPr>
          <w:rFonts w:ascii="Arial" w:hAnsi="Arial" w:cs="Arial"/>
          <w:sz w:val="21"/>
          <w:szCs w:val="21"/>
        </w:rPr>
      </w:pPr>
      <w:r w:rsidRPr="000B1100">
        <w:rPr>
          <w:rFonts w:ascii="Arial" w:hAnsi="Arial" w:cs="Arial"/>
          <w:sz w:val="21"/>
          <w:szCs w:val="21"/>
        </w:rPr>
        <w:t>Effect of middle ear effusion on distortion product otoacoustic emission.</w:t>
      </w:r>
    </w:p>
    <w:p w:rsidR="00672626" w:rsidRPr="000B1100" w:rsidRDefault="00672626" w:rsidP="00672626">
      <w:pPr>
        <w:pStyle w:val="a"/>
        <w:tabs>
          <w:tab w:val="clear" w:pos="4536"/>
          <w:tab w:val="clear" w:pos="9072"/>
        </w:tabs>
        <w:spacing w:after="120" w:line="276" w:lineRule="auto"/>
        <w:ind w:left="360" w:firstLine="349"/>
        <w:jc w:val="both"/>
        <w:rPr>
          <w:rFonts w:ascii="Arial" w:hAnsi="Arial" w:cs="Arial"/>
          <w:sz w:val="21"/>
          <w:szCs w:val="21"/>
        </w:rPr>
      </w:pPr>
      <w:r w:rsidRPr="000B1100">
        <w:rPr>
          <w:rFonts w:ascii="Arial" w:hAnsi="Arial" w:cs="Arial"/>
          <w:sz w:val="21"/>
          <w:szCs w:val="21"/>
        </w:rPr>
        <w:t>International Journal of Pediatric Otorhinolaryngology 2004;68:437-440.</w:t>
      </w:r>
    </w:p>
    <w:p w:rsidR="00672626" w:rsidRPr="000B1100" w:rsidRDefault="00672626" w:rsidP="00672626">
      <w:pPr>
        <w:pStyle w:val="GvdeMetni"/>
        <w:tabs>
          <w:tab w:val="left" w:pos="709"/>
        </w:tabs>
        <w:spacing w:after="120" w:line="276" w:lineRule="auto"/>
        <w:rPr>
          <w:rFonts w:ascii="Arial" w:hAnsi="Arial" w:cs="Arial"/>
          <w:sz w:val="21"/>
          <w:szCs w:val="21"/>
        </w:rPr>
      </w:pPr>
    </w:p>
    <w:p w:rsidR="00672626" w:rsidRPr="000B1100" w:rsidRDefault="00672626" w:rsidP="00A00190">
      <w:pPr>
        <w:numPr>
          <w:ilvl w:val="0"/>
          <w:numId w:val="15"/>
        </w:numPr>
        <w:spacing w:after="120" w:line="276" w:lineRule="auto"/>
        <w:jc w:val="both"/>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Caye-Thomasen P, Andersen J, Tos M.</w:t>
      </w:r>
    </w:p>
    <w:p w:rsidR="00672626" w:rsidRPr="000B1100" w:rsidRDefault="00672626" w:rsidP="00672626">
      <w:pPr>
        <w:tabs>
          <w:tab w:val="left" w:pos="709"/>
        </w:tabs>
        <w:spacing w:after="120" w:line="276" w:lineRule="auto"/>
        <w:ind w:left="708"/>
        <w:jc w:val="both"/>
        <w:rPr>
          <w:rFonts w:ascii="Arial" w:hAnsi="Arial" w:cs="Arial"/>
          <w:sz w:val="21"/>
          <w:szCs w:val="21"/>
        </w:rPr>
      </w:pPr>
      <w:r w:rsidRPr="000B1100">
        <w:rPr>
          <w:rFonts w:ascii="Arial" w:hAnsi="Arial" w:cs="Arial"/>
          <w:sz w:val="21"/>
          <w:szCs w:val="21"/>
        </w:rPr>
        <w:t>Eustachian tube patency and function in tympanoplasty with cartilage palisades or fascia after cholesteatoma surgery.</w:t>
      </w:r>
    </w:p>
    <w:p w:rsidR="00672626" w:rsidRPr="000B1100" w:rsidRDefault="00672626" w:rsidP="00672626">
      <w:pPr>
        <w:pStyle w:val="GvdeMetni"/>
        <w:tabs>
          <w:tab w:val="left" w:pos="709"/>
        </w:tabs>
        <w:spacing w:after="120" w:line="276" w:lineRule="auto"/>
        <w:ind w:firstLine="708"/>
        <w:rPr>
          <w:rFonts w:ascii="Arial" w:hAnsi="Arial" w:cs="Arial"/>
          <w:sz w:val="21"/>
          <w:szCs w:val="21"/>
        </w:rPr>
      </w:pPr>
      <w:r w:rsidRPr="000B1100">
        <w:rPr>
          <w:rFonts w:ascii="Arial" w:hAnsi="Arial" w:cs="Arial"/>
          <w:sz w:val="21"/>
          <w:szCs w:val="21"/>
        </w:rPr>
        <w:t>Otology &amp; Neurotology 2004;25:864-872.</w:t>
      </w:r>
    </w:p>
    <w:p w:rsidR="00672626" w:rsidRPr="000B1100" w:rsidRDefault="00672626" w:rsidP="00672626">
      <w:pPr>
        <w:pStyle w:val="GvdeMetni"/>
        <w:tabs>
          <w:tab w:val="left" w:pos="709"/>
        </w:tabs>
        <w:spacing w:after="120" w:line="276" w:lineRule="auto"/>
        <w:rPr>
          <w:rFonts w:ascii="Arial" w:hAnsi="Arial" w:cs="Arial"/>
          <w:sz w:val="21"/>
          <w:szCs w:val="21"/>
        </w:rPr>
      </w:pPr>
    </w:p>
    <w:p w:rsidR="00672626" w:rsidRPr="000B1100" w:rsidRDefault="00672626" w:rsidP="00A00190">
      <w:pPr>
        <w:pStyle w:val="GvdeMetni"/>
        <w:numPr>
          <w:ilvl w:val="0"/>
          <w:numId w:val="15"/>
        </w:numPr>
        <w:spacing w:after="120" w:line="276" w:lineRule="auto"/>
        <w:rPr>
          <w:rFonts w:ascii="Arial" w:hAnsi="Arial" w:cs="Arial"/>
          <w:sz w:val="21"/>
          <w:szCs w:val="21"/>
        </w:rPr>
      </w:pPr>
      <w:r w:rsidRPr="000B1100">
        <w:rPr>
          <w:rFonts w:ascii="Arial" w:hAnsi="Arial" w:cs="Arial"/>
          <w:sz w:val="21"/>
          <w:szCs w:val="21"/>
        </w:rPr>
        <w:t xml:space="preserve">Karasalihoğlu A, Yağız R, Taş A, </w:t>
      </w:r>
      <w:r w:rsidRPr="000B1100">
        <w:rPr>
          <w:rFonts w:ascii="Arial" w:hAnsi="Arial" w:cs="Arial"/>
          <w:b/>
          <w:sz w:val="21"/>
          <w:szCs w:val="21"/>
        </w:rPr>
        <w:t>Uzun C</w:t>
      </w:r>
      <w:r w:rsidRPr="000B1100">
        <w:rPr>
          <w:rFonts w:ascii="Arial" w:hAnsi="Arial" w:cs="Arial"/>
          <w:sz w:val="21"/>
          <w:szCs w:val="21"/>
        </w:rPr>
        <w:t>, Adalı MK, Koten M.</w:t>
      </w:r>
    </w:p>
    <w:p w:rsidR="00672626" w:rsidRPr="000B1100" w:rsidRDefault="00672626" w:rsidP="00672626">
      <w:pPr>
        <w:pStyle w:val="GvdeMetni"/>
        <w:tabs>
          <w:tab w:val="left" w:pos="709"/>
        </w:tabs>
        <w:spacing w:after="120" w:line="276" w:lineRule="auto"/>
        <w:ind w:left="708"/>
        <w:rPr>
          <w:rFonts w:ascii="Arial" w:hAnsi="Arial" w:cs="Arial"/>
          <w:sz w:val="21"/>
          <w:szCs w:val="21"/>
        </w:rPr>
      </w:pPr>
      <w:r w:rsidRPr="000B1100">
        <w:rPr>
          <w:rFonts w:ascii="Arial" w:hAnsi="Arial" w:cs="Arial"/>
          <w:sz w:val="21"/>
          <w:szCs w:val="21"/>
        </w:rPr>
        <w:tab/>
        <w:t>Supracricoid partial laryngectomy with crico-hyoidopexy and crico-hyoido-epiglottopexy: Functional and oncologic results.</w:t>
      </w:r>
    </w:p>
    <w:p w:rsidR="00672626" w:rsidRPr="000B1100" w:rsidRDefault="00672626" w:rsidP="00672626">
      <w:pPr>
        <w:pStyle w:val="GvdeMetni"/>
        <w:tabs>
          <w:tab w:val="left" w:pos="709"/>
        </w:tabs>
        <w:spacing w:after="120" w:line="276" w:lineRule="auto"/>
        <w:ind w:left="708"/>
        <w:rPr>
          <w:rFonts w:ascii="Arial" w:hAnsi="Arial" w:cs="Arial"/>
          <w:sz w:val="21"/>
          <w:szCs w:val="21"/>
        </w:rPr>
      </w:pPr>
      <w:r w:rsidRPr="000B1100">
        <w:rPr>
          <w:rFonts w:ascii="Arial" w:hAnsi="Arial" w:cs="Arial"/>
          <w:sz w:val="21"/>
          <w:szCs w:val="21"/>
        </w:rPr>
        <w:t>Journal of Laryngology &amp; Otology 2004;118</w:t>
      </w:r>
      <w:r w:rsidRPr="000B1100">
        <w:rPr>
          <w:rFonts w:ascii="Arial" w:hAnsi="Arial" w:cs="Arial"/>
          <w:noProof/>
          <w:sz w:val="21"/>
          <w:szCs w:val="21"/>
        </w:rPr>
        <w:t>:671-675</w:t>
      </w:r>
      <w:r w:rsidRPr="000B1100">
        <w:rPr>
          <w:rFonts w:ascii="Arial" w:hAnsi="Arial" w:cs="Arial"/>
          <w:sz w:val="21"/>
          <w:szCs w:val="21"/>
        </w:rPr>
        <w:t>.</w:t>
      </w:r>
    </w:p>
    <w:p w:rsidR="00672626" w:rsidRPr="000B1100" w:rsidRDefault="00672626" w:rsidP="00672626">
      <w:pPr>
        <w:tabs>
          <w:tab w:val="left" w:pos="567"/>
        </w:tabs>
        <w:spacing w:after="120" w:line="276" w:lineRule="auto"/>
        <w:ind w:left="510" w:hanging="510"/>
        <w:jc w:val="both"/>
        <w:rPr>
          <w:rFonts w:ascii="Arial" w:hAnsi="Arial" w:cs="Arial"/>
          <w:sz w:val="21"/>
          <w:szCs w:val="21"/>
          <w:lang w:eastAsia="en-GB"/>
        </w:rPr>
      </w:pPr>
    </w:p>
    <w:p w:rsidR="00672626" w:rsidRPr="000B1100" w:rsidRDefault="00672626" w:rsidP="00A00190">
      <w:pPr>
        <w:pStyle w:val="GvdeMetni"/>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w:t>
      </w:r>
    </w:p>
    <w:p w:rsidR="00672626" w:rsidRPr="000B1100" w:rsidRDefault="00672626" w:rsidP="00672626">
      <w:pPr>
        <w:pStyle w:val="GvdeMetni"/>
        <w:spacing w:after="120" w:line="276" w:lineRule="auto"/>
        <w:ind w:left="709"/>
        <w:rPr>
          <w:rFonts w:ascii="Arial" w:hAnsi="Arial" w:cs="Arial"/>
          <w:sz w:val="21"/>
          <w:szCs w:val="21"/>
          <w:lang w:eastAsia="en-GB"/>
        </w:rPr>
      </w:pPr>
      <w:r w:rsidRPr="000B1100">
        <w:rPr>
          <w:rFonts w:ascii="Arial" w:hAnsi="Arial" w:cs="Arial"/>
          <w:sz w:val="21"/>
          <w:szCs w:val="21"/>
          <w:lang w:eastAsia="en-GB"/>
        </w:rPr>
        <w:t>Evaluation of predive parameters related to eustachian tube dysfunction for symptomatic middle ear barotrauma in divers.</w:t>
      </w:r>
    </w:p>
    <w:p w:rsidR="00672626" w:rsidRPr="000B1100" w:rsidRDefault="00672626" w:rsidP="00672626">
      <w:pPr>
        <w:pStyle w:val="GvdeMetni"/>
        <w:spacing w:after="120" w:line="276" w:lineRule="auto"/>
        <w:ind w:left="709"/>
        <w:rPr>
          <w:rFonts w:ascii="Arial" w:hAnsi="Arial" w:cs="Arial"/>
          <w:sz w:val="21"/>
          <w:szCs w:val="21"/>
        </w:rPr>
      </w:pPr>
      <w:r w:rsidRPr="000B1100">
        <w:rPr>
          <w:rFonts w:ascii="Arial" w:hAnsi="Arial" w:cs="Arial"/>
          <w:sz w:val="21"/>
          <w:szCs w:val="21"/>
        </w:rPr>
        <w:t>Otology &amp; Neurotology 2005;26:59-64.</w:t>
      </w:r>
    </w:p>
    <w:p w:rsidR="00672626" w:rsidRPr="000B1100" w:rsidRDefault="00672626" w:rsidP="00672626">
      <w:pPr>
        <w:pStyle w:val="GvdeMetni"/>
        <w:spacing w:after="120" w:line="276" w:lineRule="auto"/>
        <w:rPr>
          <w:rStyle w:val="NormalWebChar"/>
          <w:rFonts w:ascii="Arial" w:hAnsi="Arial" w:cs="Arial"/>
          <w:sz w:val="21"/>
          <w:szCs w:val="21"/>
        </w:rPr>
      </w:pPr>
    </w:p>
    <w:p w:rsidR="00672626" w:rsidRPr="000B1100" w:rsidRDefault="00672626" w:rsidP="00A00190">
      <w:pPr>
        <w:pStyle w:val="GvdeMetni"/>
        <w:numPr>
          <w:ilvl w:val="0"/>
          <w:numId w:val="15"/>
        </w:numPr>
        <w:spacing w:after="120" w:line="276" w:lineRule="auto"/>
        <w:rPr>
          <w:rStyle w:val="NormalWebChar"/>
          <w:rFonts w:ascii="Arial" w:hAnsi="Arial" w:cs="Arial"/>
          <w:sz w:val="21"/>
          <w:szCs w:val="21"/>
        </w:rPr>
      </w:pPr>
      <w:r w:rsidRPr="000B1100">
        <w:rPr>
          <w:rStyle w:val="NormalWebChar"/>
          <w:rFonts w:ascii="Arial" w:hAnsi="Arial" w:cs="Arial"/>
          <w:sz w:val="21"/>
          <w:szCs w:val="21"/>
        </w:rPr>
        <w:t xml:space="preserve">Tas A, Yagiz R, Yalcın O, </w:t>
      </w:r>
      <w:r w:rsidRPr="000B1100">
        <w:rPr>
          <w:rStyle w:val="NormalWebChar"/>
          <w:rFonts w:ascii="Arial" w:hAnsi="Arial" w:cs="Arial"/>
          <w:b/>
          <w:sz w:val="21"/>
          <w:szCs w:val="21"/>
        </w:rPr>
        <w:t>Uzun C</w:t>
      </w:r>
      <w:r w:rsidRPr="000B1100">
        <w:rPr>
          <w:rStyle w:val="NormalWebChar"/>
          <w:rFonts w:ascii="Arial" w:hAnsi="Arial" w:cs="Arial"/>
          <w:sz w:val="21"/>
          <w:szCs w:val="21"/>
        </w:rPr>
        <w:t>, Huseyinova G, Adali MK, Karasalihoglu AR.</w:t>
      </w:r>
    </w:p>
    <w:p w:rsidR="00672626" w:rsidRPr="000B1100" w:rsidRDefault="00672626" w:rsidP="00672626">
      <w:pPr>
        <w:pStyle w:val="GvdeMetni"/>
        <w:spacing w:after="120" w:line="276" w:lineRule="auto"/>
        <w:ind w:left="708"/>
        <w:rPr>
          <w:rStyle w:val="NormalWebChar"/>
          <w:rFonts w:ascii="Arial" w:hAnsi="Arial" w:cs="Arial"/>
          <w:sz w:val="21"/>
          <w:szCs w:val="21"/>
        </w:rPr>
      </w:pPr>
      <w:r w:rsidRPr="000B1100">
        <w:rPr>
          <w:rStyle w:val="NormalWebChar"/>
          <w:rFonts w:ascii="Arial" w:hAnsi="Arial" w:cs="Arial"/>
          <w:sz w:val="21"/>
          <w:szCs w:val="21"/>
        </w:rPr>
        <w:t>Use of mometasone furoate aqueous nasal spray in the treatment of rhinitis medicamentosa: An experimental study.</w:t>
      </w:r>
    </w:p>
    <w:p w:rsidR="00672626" w:rsidRPr="000B1100" w:rsidRDefault="00672626" w:rsidP="00672626">
      <w:pPr>
        <w:pStyle w:val="GvdeMetni"/>
        <w:spacing w:after="120" w:line="276" w:lineRule="auto"/>
        <w:ind w:left="708"/>
        <w:rPr>
          <w:rFonts w:ascii="Arial" w:hAnsi="Arial" w:cs="Arial"/>
          <w:sz w:val="21"/>
          <w:szCs w:val="21"/>
        </w:rPr>
      </w:pPr>
      <w:r w:rsidRPr="000B1100">
        <w:rPr>
          <w:rStyle w:val="NormalWebChar"/>
          <w:rFonts w:ascii="Arial" w:hAnsi="Arial" w:cs="Arial"/>
          <w:sz w:val="21"/>
          <w:szCs w:val="21"/>
        </w:rPr>
        <w:t xml:space="preserve">Otolaryngol Head Neck Surg </w:t>
      </w:r>
      <w:proofErr w:type="gramStart"/>
      <w:r w:rsidRPr="000B1100">
        <w:rPr>
          <w:rStyle w:val="NormalWebChar"/>
          <w:rFonts w:ascii="Arial" w:hAnsi="Arial" w:cs="Arial"/>
          <w:sz w:val="21"/>
          <w:szCs w:val="21"/>
        </w:rPr>
        <w:t>2005;</w:t>
      </w:r>
      <w:r w:rsidRPr="000B1100">
        <w:rPr>
          <w:rFonts w:ascii="Arial" w:hAnsi="Arial" w:cs="Arial"/>
          <w:sz w:val="21"/>
          <w:szCs w:val="21"/>
        </w:rPr>
        <w:t>132:</w:t>
      </w:r>
      <w:r w:rsidRPr="000B1100">
        <w:rPr>
          <w:rStyle w:val="NormalWebChar"/>
          <w:rFonts w:ascii="Arial" w:hAnsi="Arial" w:cs="Arial"/>
          <w:sz w:val="21"/>
          <w:szCs w:val="21"/>
        </w:rPr>
        <w:t>608</w:t>
      </w:r>
      <w:proofErr w:type="gramEnd"/>
      <w:r w:rsidRPr="000B1100">
        <w:rPr>
          <w:rStyle w:val="NormalWebChar"/>
          <w:rFonts w:ascii="Arial" w:hAnsi="Arial" w:cs="Arial"/>
          <w:sz w:val="21"/>
          <w:szCs w:val="21"/>
        </w:rPr>
        <w:t>-612.</w:t>
      </w:r>
    </w:p>
    <w:p w:rsidR="00672626" w:rsidRPr="000B1100" w:rsidRDefault="00672626" w:rsidP="00672626">
      <w:pPr>
        <w:pStyle w:val="GvdeMetni"/>
        <w:spacing w:after="120" w:line="276" w:lineRule="auto"/>
        <w:rPr>
          <w:rFonts w:ascii="Arial" w:hAnsi="Arial" w:cs="Arial"/>
          <w:sz w:val="21"/>
          <w:szCs w:val="21"/>
        </w:rPr>
      </w:pPr>
    </w:p>
    <w:p w:rsidR="00672626" w:rsidRPr="000B1100" w:rsidRDefault="00672626" w:rsidP="00A00190">
      <w:pPr>
        <w:pStyle w:val="GvdeMetni"/>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Yagiz R, Tas A, Adali MK, Koten M, Karasalihoglu AR.</w:t>
      </w:r>
    </w:p>
    <w:p w:rsidR="00672626" w:rsidRPr="000B1100" w:rsidRDefault="00672626" w:rsidP="00672626">
      <w:pPr>
        <w:pStyle w:val="GvdeMetni"/>
        <w:spacing w:after="120" w:line="276" w:lineRule="auto"/>
        <w:ind w:left="708"/>
        <w:rPr>
          <w:rFonts w:ascii="Arial" w:hAnsi="Arial" w:cs="Arial"/>
          <w:sz w:val="21"/>
          <w:szCs w:val="21"/>
        </w:rPr>
      </w:pPr>
      <w:r w:rsidRPr="000B1100">
        <w:rPr>
          <w:rFonts w:ascii="Arial" w:hAnsi="Arial" w:cs="Arial"/>
          <w:sz w:val="21"/>
          <w:szCs w:val="21"/>
        </w:rPr>
        <w:t>Combined Heerman and Tos (CHAT) technique in cholesteatoma surgery: Surgical technique and preliminary results.</w:t>
      </w:r>
    </w:p>
    <w:p w:rsidR="00672626" w:rsidRPr="000B1100" w:rsidRDefault="00672626" w:rsidP="00672626">
      <w:pPr>
        <w:pStyle w:val="GvdeMetni"/>
        <w:spacing w:after="120" w:line="276" w:lineRule="auto"/>
        <w:ind w:left="708"/>
        <w:rPr>
          <w:rFonts w:ascii="Arial" w:hAnsi="Arial" w:cs="Arial"/>
          <w:sz w:val="21"/>
          <w:szCs w:val="21"/>
        </w:rPr>
      </w:pPr>
      <w:r w:rsidRPr="000B1100">
        <w:rPr>
          <w:rFonts w:ascii="Arial" w:hAnsi="Arial" w:cs="Arial"/>
          <w:sz w:val="21"/>
          <w:szCs w:val="21"/>
        </w:rPr>
        <w:t>J Laryngol Otol 2005;119:429-435.</w:t>
      </w:r>
    </w:p>
    <w:p w:rsidR="00672626" w:rsidRPr="000B1100" w:rsidRDefault="00672626" w:rsidP="00672626">
      <w:pPr>
        <w:pStyle w:val="GvdeMetni"/>
        <w:spacing w:after="120" w:line="276" w:lineRule="auto"/>
        <w:rPr>
          <w:rFonts w:ascii="Arial" w:hAnsi="Arial" w:cs="Arial"/>
          <w:sz w:val="21"/>
          <w:szCs w:val="21"/>
        </w:rPr>
      </w:pPr>
    </w:p>
    <w:p w:rsidR="00672626" w:rsidRPr="000B1100" w:rsidRDefault="00672626" w:rsidP="00A00190">
      <w:pPr>
        <w:pStyle w:val="GvdeMetni"/>
        <w:numPr>
          <w:ilvl w:val="0"/>
          <w:numId w:val="15"/>
        </w:numPr>
        <w:spacing w:after="120" w:line="276" w:lineRule="auto"/>
        <w:rPr>
          <w:rFonts w:ascii="Arial" w:hAnsi="Arial" w:cs="Arial"/>
          <w:sz w:val="21"/>
          <w:szCs w:val="21"/>
        </w:rPr>
      </w:pPr>
      <w:r w:rsidRPr="000B1100">
        <w:rPr>
          <w:rFonts w:ascii="Arial" w:hAnsi="Arial" w:cs="Arial"/>
          <w:sz w:val="21"/>
          <w:szCs w:val="21"/>
        </w:rPr>
        <w:t xml:space="preserve">Adali MK, </w:t>
      </w:r>
      <w:r w:rsidRPr="000B1100">
        <w:rPr>
          <w:rFonts w:ascii="Arial" w:hAnsi="Arial" w:cs="Arial"/>
          <w:b/>
          <w:sz w:val="21"/>
          <w:szCs w:val="21"/>
        </w:rPr>
        <w:t>Uzun C</w:t>
      </w:r>
      <w:r w:rsidRPr="000B1100">
        <w:rPr>
          <w:rFonts w:ascii="Arial" w:hAnsi="Arial" w:cs="Arial"/>
          <w:sz w:val="21"/>
          <w:szCs w:val="21"/>
        </w:rPr>
        <w:t>.</w:t>
      </w:r>
    </w:p>
    <w:p w:rsidR="00672626" w:rsidRPr="000B1100" w:rsidRDefault="00672626" w:rsidP="00672626">
      <w:pPr>
        <w:shd w:val="clear" w:color="auto" w:fill="FFFFFF"/>
        <w:spacing w:after="120" w:line="276" w:lineRule="auto"/>
        <w:ind w:left="708" w:firstLine="12"/>
        <w:jc w:val="both"/>
        <w:rPr>
          <w:rFonts w:ascii="Arial" w:hAnsi="Arial" w:cs="Arial"/>
          <w:b/>
          <w:sz w:val="21"/>
          <w:szCs w:val="21"/>
          <w:lang w:val="en-US"/>
        </w:rPr>
      </w:pPr>
      <w:r w:rsidRPr="000B1100">
        <w:rPr>
          <w:rFonts w:ascii="Arial" w:hAnsi="Arial" w:cs="Arial"/>
          <w:sz w:val="21"/>
          <w:szCs w:val="21"/>
        </w:rPr>
        <w:t>Comparison of effects of dry versus wet swallowing on Eustachian tube function via a nine-step inflation/deflation test.</w:t>
      </w:r>
    </w:p>
    <w:p w:rsidR="00672626" w:rsidRPr="000B1100" w:rsidRDefault="00672626" w:rsidP="00672626">
      <w:pPr>
        <w:shd w:val="clear" w:color="auto" w:fill="FFFFFF"/>
        <w:spacing w:after="120" w:line="276" w:lineRule="auto"/>
        <w:ind w:firstLine="708"/>
        <w:jc w:val="both"/>
        <w:rPr>
          <w:rFonts w:ascii="Arial" w:hAnsi="Arial" w:cs="Arial"/>
          <w:b/>
          <w:sz w:val="21"/>
          <w:szCs w:val="21"/>
          <w:lang w:val="en-US"/>
        </w:rPr>
      </w:pPr>
      <w:r w:rsidRPr="000B1100">
        <w:rPr>
          <w:rFonts w:ascii="Arial" w:hAnsi="Arial" w:cs="Arial"/>
          <w:sz w:val="21"/>
          <w:szCs w:val="21"/>
        </w:rPr>
        <w:lastRenderedPageBreak/>
        <w:t>Journal of Laryngology and Otology 2005;119:704-708.</w:t>
      </w:r>
    </w:p>
    <w:p w:rsidR="00672626" w:rsidRPr="000B1100" w:rsidRDefault="00672626" w:rsidP="00672626">
      <w:pPr>
        <w:shd w:val="clear" w:color="auto" w:fill="FFFFFF"/>
        <w:spacing w:after="120" w:line="276" w:lineRule="auto"/>
        <w:jc w:val="both"/>
        <w:rPr>
          <w:rFonts w:ascii="Arial" w:hAnsi="Arial" w:cs="Arial"/>
          <w:b/>
          <w:sz w:val="21"/>
          <w:szCs w:val="21"/>
          <w:lang w:val="en-US"/>
        </w:rPr>
      </w:pPr>
    </w:p>
    <w:p w:rsidR="00672626" w:rsidRPr="000B1100" w:rsidRDefault="00672626" w:rsidP="00A00190">
      <w:pPr>
        <w:numPr>
          <w:ilvl w:val="0"/>
          <w:numId w:val="15"/>
        </w:numPr>
        <w:spacing w:after="120" w:line="276" w:lineRule="auto"/>
        <w:jc w:val="both"/>
        <w:rPr>
          <w:rFonts w:ascii="Arial" w:hAnsi="Arial" w:cs="Arial"/>
          <w:sz w:val="21"/>
          <w:szCs w:val="21"/>
          <w:lang w:val="en-GB"/>
        </w:rPr>
      </w:pPr>
      <w:r w:rsidRPr="000B1100">
        <w:rPr>
          <w:rFonts w:ascii="Arial" w:hAnsi="Arial" w:cs="Arial"/>
          <w:sz w:val="21"/>
          <w:szCs w:val="21"/>
          <w:lang w:val="en-GB"/>
        </w:rPr>
        <w:t>Güven S, Taş A</w:t>
      </w:r>
      <w:r w:rsidRPr="000B1100">
        <w:rPr>
          <w:rFonts w:ascii="Arial" w:hAnsi="Arial" w:cs="Arial"/>
          <w:sz w:val="21"/>
          <w:szCs w:val="21"/>
        </w:rPr>
        <w:t xml:space="preserve">, Adalı MK, Yağız R, Alagöl A, </w:t>
      </w:r>
      <w:r w:rsidRPr="000B1100">
        <w:rPr>
          <w:rFonts w:ascii="Arial" w:hAnsi="Arial" w:cs="Arial"/>
          <w:b/>
          <w:sz w:val="21"/>
          <w:szCs w:val="21"/>
        </w:rPr>
        <w:t>Uzun C</w:t>
      </w:r>
      <w:r w:rsidRPr="000B1100">
        <w:rPr>
          <w:rFonts w:ascii="Arial" w:hAnsi="Arial" w:cs="Arial"/>
          <w:sz w:val="21"/>
          <w:szCs w:val="21"/>
        </w:rPr>
        <w:t>, Koten M, Karasalihoğlu AR.</w:t>
      </w:r>
    </w:p>
    <w:p w:rsidR="00672626" w:rsidRPr="000B1100" w:rsidRDefault="00672626" w:rsidP="00672626">
      <w:pPr>
        <w:spacing w:after="120" w:line="276" w:lineRule="auto"/>
        <w:ind w:left="360" w:firstLine="349"/>
        <w:jc w:val="both"/>
        <w:rPr>
          <w:rFonts w:ascii="Arial" w:hAnsi="Arial" w:cs="Arial"/>
          <w:sz w:val="21"/>
          <w:szCs w:val="21"/>
          <w:lang w:val="en-GB"/>
        </w:rPr>
      </w:pPr>
      <w:r w:rsidRPr="000B1100">
        <w:rPr>
          <w:rFonts w:ascii="Arial" w:hAnsi="Arial" w:cs="Arial"/>
          <w:sz w:val="21"/>
          <w:szCs w:val="21"/>
        </w:rPr>
        <w:t xml:space="preserve">Influence of anesthesic agents on TEOAE and stapes </w:t>
      </w:r>
      <w:proofErr w:type="gramStart"/>
      <w:r w:rsidRPr="000B1100">
        <w:rPr>
          <w:rFonts w:ascii="Arial" w:hAnsi="Arial" w:cs="Arial"/>
          <w:sz w:val="21"/>
          <w:szCs w:val="21"/>
        </w:rPr>
        <w:t>reflex  tresholds</w:t>
      </w:r>
      <w:proofErr w:type="gramEnd"/>
      <w:r w:rsidRPr="000B1100">
        <w:rPr>
          <w:rFonts w:ascii="Arial" w:hAnsi="Arial" w:cs="Arial"/>
          <w:sz w:val="21"/>
          <w:szCs w:val="21"/>
        </w:rPr>
        <w:t>.</w:t>
      </w:r>
    </w:p>
    <w:p w:rsidR="00672626" w:rsidRPr="000B1100" w:rsidRDefault="00672626" w:rsidP="00672626">
      <w:pPr>
        <w:shd w:val="clear" w:color="auto" w:fill="FFFFFF"/>
        <w:spacing w:after="120" w:line="276" w:lineRule="auto"/>
        <w:ind w:firstLine="708"/>
        <w:jc w:val="both"/>
        <w:rPr>
          <w:rFonts w:ascii="Arial" w:hAnsi="Arial" w:cs="Arial"/>
          <w:b/>
          <w:sz w:val="21"/>
          <w:szCs w:val="21"/>
          <w:lang w:val="en-US"/>
        </w:rPr>
      </w:pPr>
      <w:r w:rsidRPr="000B1100">
        <w:rPr>
          <w:rFonts w:ascii="Arial" w:hAnsi="Arial" w:cs="Arial"/>
          <w:sz w:val="21"/>
          <w:szCs w:val="21"/>
        </w:rPr>
        <w:t>Journal of Laryngology and Otology 2006;120:10-15.</w:t>
      </w:r>
    </w:p>
    <w:p w:rsidR="00672626" w:rsidRPr="000B1100" w:rsidRDefault="00672626" w:rsidP="00672626">
      <w:pPr>
        <w:shd w:val="clear" w:color="auto" w:fill="FFFFFF"/>
        <w:spacing w:after="120" w:line="276" w:lineRule="auto"/>
        <w:jc w:val="both"/>
        <w:rPr>
          <w:rFonts w:ascii="Arial" w:hAnsi="Arial" w:cs="Arial"/>
          <w:b/>
          <w:sz w:val="21"/>
          <w:szCs w:val="21"/>
        </w:rPr>
      </w:pPr>
    </w:p>
    <w:p w:rsidR="00672626" w:rsidRPr="000B1100" w:rsidRDefault="00672626" w:rsidP="00A00190">
      <w:pPr>
        <w:numPr>
          <w:ilvl w:val="0"/>
          <w:numId w:val="15"/>
        </w:numPr>
        <w:spacing w:after="120" w:line="276" w:lineRule="auto"/>
        <w:jc w:val="both"/>
        <w:rPr>
          <w:rFonts w:ascii="Arial" w:hAnsi="Arial" w:cs="Arial"/>
          <w:sz w:val="21"/>
          <w:szCs w:val="21"/>
        </w:rPr>
      </w:pPr>
      <w:r w:rsidRPr="000B1100">
        <w:rPr>
          <w:rFonts w:ascii="Arial" w:hAnsi="Arial" w:cs="Arial"/>
          <w:sz w:val="21"/>
          <w:szCs w:val="21"/>
        </w:rPr>
        <w:t xml:space="preserve">Gürcan Ş, Eskiocak M, Varol G, </w:t>
      </w:r>
      <w:r w:rsidRPr="000B1100">
        <w:rPr>
          <w:rFonts w:ascii="Arial" w:hAnsi="Arial" w:cs="Arial"/>
          <w:b/>
          <w:sz w:val="21"/>
          <w:szCs w:val="21"/>
        </w:rPr>
        <w:t>Uzun C</w:t>
      </w:r>
      <w:r w:rsidRPr="000B1100">
        <w:rPr>
          <w:rFonts w:ascii="Arial" w:hAnsi="Arial" w:cs="Arial"/>
          <w:sz w:val="21"/>
          <w:szCs w:val="21"/>
        </w:rPr>
        <w:t>, Tatman-Otkun M, Şakru N, Karadenizli A, Karagöl Ç, Oktun M.</w:t>
      </w:r>
    </w:p>
    <w:p w:rsidR="00672626" w:rsidRPr="000B1100" w:rsidRDefault="00672626" w:rsidP="00672626">
      <w:pPr>
        <w:pStyle w:val="GvdeMetni"/>
        <w:tabs>
          <w:tab w:val="left" w:pos="426"/>
        </w:tabs>
        <w:spacing w:after="120" w:line="276" w:lineRule="auto"/>
        <w:ind w:left="720"/>
        <w:rPr>
          <w:rFonts w:ascii="Arial" w:hAnsi="Arial" w:cs="Arial"/>
          <w:sz w:val="21"/>
          <w:szCs w:val="21"/>
        </w:rPr>
      </w:pPr>
      <w:r w:rsidRPr="000B1100">
        <w:rPr>
          <w:rFonts w:ascii="Arial" w:hAnsi="Arial" w:cs="Arial"/>
          <w:sz w:val="21"/>
          <w:szCs w:val="21"/>
        </w:rPr>
        <w:t>Tularemia re-emerging in European part of Turkey after 60 years.</w:t>
      </w:r>
    </w:p>
    <w:p w:rsidR="00672626" w:rsidRPr="000B1100" w:rsidRDefault="00672626" w:rsidP="00672626">
      <w:pPr>
        <w:shd w:val="clear" w:color="auto" w:fill="FFFFFF"/>
        <w:spacing w:after="120" w:line="276" w:lineRule="auto"/>
        <w:ind w:left="708"/>
        <w:jc w:val="both"/>
        <w:rPr>
          <w:rFonts w:ascii="Arial" w:hAnsi="Arial" w:cs="Arial"/>
          <w:sz w:val="21"/>
          <w:szCs w:val="21"/>
        </w:rPr>
      </w:pPr>
      <w:r w:rsidRPr="000B1100">
        <w:rPr>
          <w:rFonts w:ascii="Arial" w:hAnsi="Arial" w:cs="Arial"/>
          <w:sz w:val="21"/>
          <w:szCs w:val="21"/>
        </w:rPr>
        <w:t>Japanese Journal of Infectious Diseases 2006</w:t>
      </w:r>
      <w:r w:rsidRPr="000B1100">
        <w:rPr>
          <w:rFonts w:ascii="Arial" w:hAnsi="Arial" w:cs="Arial"/>
          <w:sz w:val="21"/>
          <w:szCs w:val="21"/>
          <w:lang w:val="en-US"/>
        </w:rPr>
        <w:t>;59:391-3.</w:t>
      </w:r>
    </w:p>
    <w:p w:rsidR="00672626" w:rsidRPr="000B1100" w:rsidRDefault="00672626" w:rsidP="00672626">
      <w:pPr>
        <w:shd w:val="clear" w:color="auto" w:fill="FFFFFF"/>
        <w:spacing w:after="120" w:line="276" w:lineRule="auto"/>
        <w:ind w:left="708"/>
        <w:jc w:val="both"/>
        <w:rPr>
          <w:rFonts w:ascii="Arial" w:hAnsi="Arial" w:cs="Arial"/>
          <w:sz w:val="21"/>
          <w:szCs w:val="21"/>
        </w:rPr>
      </w:pPr>
    </w:p>
    <w:p w:rsidR="00672626" w:rsidRPr="000B1100" w:rsidRDefault="00672626" w:rsidP="00A00190">
      <w:pPr>
        <w:numPr>
          <w:ilvl w:val="0"/>
          <w:numId w:val="15"/>
        </w:numPr>
        <w:spacing w:after="120" w:line="276" w:lineRule="auto"/>
        <w:jc w:val="both"/>
        <w:rPr>
          <w:rFonts w:ascii="Arial" w:hAnsi="Arial" w:cs="Arial"/>
          <w:sz w:val="21"/>
          <w:szCs w:val="21"/>
        </w:rPr>
      </w:pPr>
      <w:r w:rsidRPr="000B1100">
        <w:rPr>
          <w:rFonts w:ascii="Arial" w:hAnsi="Arial" w:cs="Arial"/>
          <w:sz w:val="21"/>
          <w:szCs w:val="21"/>
        </w:rPr>
        <w:t xml:space="preserve">Taş A, Yağız R, Taş M, </w:t>
      </w:r>
      <w:r w:rsidRPr="000B1100">
        <w:rPr>
          <w:rFonts w:ascii="Arial" w:hAnsi="Arial" w:cs="Arial"/>
          <w:b/>
          <w:sz w:val="21"/>
          <w:szCs w:val="21"/>
        </w:rPr>
        <w:t>Uzun C</w:t>
      </w:r>
      <w:r w:rsidRPr="000B1100">
        <w:rPr>
          <w:rFonts w:ascii="Arial" w:hAnsi="Arial" w:cs="Arial"/>
          <w:sz w:val="21"/>
          <w:szCs w:val="21"/>
        </w:rPr>
        <w:t>, Eşme M, Karasalihoğlu AR.</w:t>
      </w:r>
    </w:p>
    <w:p w:rsidR="00672626" w:rsidRPr="000B1100" w:rsidRDefault="00672626" w:rsidP="00672626">
      <w:pPr>
        <w:spacing w:after="120" w:line="276" w:lineRule="auto"/>
        <w:ind w:left="360" w:firstLine="348"/>
        <w:jc w:val="both"/>
        <w:rPr>
          <w:rFonts w:ascii="Arial" w:hAnsi="Arial" w:cs="Arial"/>
          <w:sz w:val="21"/>
          <w:szCs w:val="21"/>
        </w:rPr>
      </w:pPr>
      <w:r w:rsidRPr="000B1100">
        <w:rPr>
          <w:rFonts w:ascii="Arial" w:hAnsi="Arial" w:cs="Arial"/>
          <w:sz w:val="21"/>
          <w:szCs w:val="21"/>
        </w:rPr>
        <w:t>Hearing evaluation in autistic children.</w:t>
      </w:r>
    </w:p>
    <w:p w:rsidR="00672626" w:rsidRPr="000B1100" w:rsidRDefault="00672626" w:rsidP="00672626">
      <w:pPr>
        <w:shd w:val="clear" w:color="auto" w:fill="FFFFFF"/>
        <w:spacing w:after="120" w:line="276" w:lineRule="auto"/>
        <w:ind w:left="708"/>
        <w:jc w:val="both"/>
        <w:rPr>
          <w:rFonts w:ascii="Arial" w:hAnsi="Arial" w:cs="Arial"/>
          <w:sz w:val="21"/>
          <w:szCs w:val="21"/>
          <w:lang w:val="en-US"/>
        </w:rPr>
      </w:pPr>
      <w:r w:rsidRPr="000B1100">
        <w:rPr>
          <w:rFonts w:ascii="Arial" w:hAnsi="Arial" w:cs="Arial"/>
          <w:sz w:val="21"/>
          <w:szCs w:val="21"/>
          <w:lang w:val="en-US"/>
        </w:rPr>
        <w:t xml:space="preserve">Autism </w:t>
      </w:r>
      <w:proofErr w:type="gramStart"/>
      <w:r w:rsidRPr="000B1100">
        <w:rPr>
          <w:rFonts w:ascii="Arial" w:hAnsi="Arial" w:cs="Arial"/>
          <w:sz w:val="21"/>
          <w:szCs w:val="21"/>
          <w:lang w:val="en-US"/>
        </w:rPr>
        <w:t>2007;11:73</w:t>
      </w:r>
      <w:proofErr w:type="gramEnd"/>
      <w:r w:rsidRPr="000B1100">
        <w:rPr>
          <w:rFonts w:ascii="Arial" w:hAnsi="Arial" w:cs="Arial"/>
          <w:sz w:val="21"/>
          <w:szCs w:val="21"/>
          <w:lang w:val="en-US"/>
        </w:rPr>
        <w:t>-9.</w:t>
      </w:r>
    </w:p>
    <w:p w:rsidR="00672626" w:rsidRPr="000B1100" w:rsidRDefault="00672626" w:rsidP="00672626">
      <w:pPr>
        <w:shd w:val="clear" w:color="auto" w:fill="FFFFFF"/>
        <w:spacing w:after="120" w:line="276" w:lineRule="auto"/>
        <w:ind w:left="708"/>
        <w:jc w:val="both"/>
        <w:rPr>
          <w:rFonts w:ascii="Arial" w:hAnsi="Arial" w:cs="Arial"/>
          <w:sz w:val="21"/>
          <w:szCs w:val="21"/>
          <w:lang w:val="en-US"/>
        </w:rPr>
      </w:pPr>
    </w:p>
    <w:p w:rsidR="00672626" w:rsidRPr="000B1100" w:rsidRDefault="00672626" w:rsidP="00A00190">
      <w:pPr>
        <w:numPr>
          <w:ilvl w:val="0"/>
          <w:numId w:val="15"/>
        </w:numPr>
        <w:spacing w:after="120" w:line="276" w:lineRule="auto"/>
        <w:jc w:val="both"/>
        <w:rPr>
          <w:rFonts w:ascii="Arial" w:hAnsi="Arial" w:cs="Arial"/>
          <w:sz w:val="21"/>
          <w:szCs w:val="21"/>
          <w:lang w:val="en-US"/>
        </w:rPr>
      </w:pPr>
      <w:r w:rsidRPr="000B1100">
        <w:rPr>
          <w:rFonts w:ascii="Arial" w:hAnsi="Arial" w:cs="Arial"/>
          <w:b/>
          <w:sz w:val="21"/>
          <w:szCs w:val="21"/>
          <w:lang w:val="en-US"/>
        </w:rPr>
        <w:t>Uzun C</w:t>
      </w:r>
      <w:r w:rsidRPr="000B1100">
        <w:rPr>
          <w:rFonts w:ascii="Arial" w:hAnsi="Arial" w:cs="Arial"/>
          <w:sz w:val="21"/>
          <w:szCs w:val="21"/>
          <w:lang w:val="en-US"/>
        </w:rPr>
        <w:t>, Kutoglu T.</w:t>
      </w:r>
    </w:p>
    <w:p w:rsidR="00672626" w:rsidRPr="000B1100" w:rsidRDefault="00672626" w:rsidP="00672626">
      <w:pPr>
        <w:spacing w:after="120" w:line="276" w:lineRule="auto"/>
        <w:ind w:left="708"/>
        <w:jc w:val="both"/>
        <w:rPr>
          <w:rFonts w:ascii="Arial" w:hAnsi="Arial" w:cs="Arial"/>
          <w:sz w:val="21"/>
          <w:szCs w:val="21"/>
        </w:rPr>
      </w:pPr>
      <w:r w:rsidRPr="000B1100">
        <w:rPr>
          <w:rFonts w:ascii="Arial" w:hAnsi="Arial" w:cs="Arial"/>
          <w:sz w:val="21"/>
          <w:szCs w:val="21"/>
        </w:rPr>
        <w:t>Assessment of visualization of structures in the middle ear via Tos modified canal wall-up mastoidectomy versus classic canal wall-up and canal wall-down mastoidectomies.</w:t>
      </w:r>
    </w:p>
    <w:p w:rsidR="00672626" w:rsidRPr="000B1100" w:rsidRDefault="00672626" w:rsidP="00672626">
      <w:pPr>
        <w:spacing w:after="120" w:line="276" w:lineRule="auto"/>
        <w:ind w:left="360" w:firstLine="348"/>
        <w:jc w:val="both"/>
        <w:rPr>
          <w:rFonts w:ascii="Arial" w:hAnsi="Arial" w:cs="Arial"/>
          <w:sz w:val="21"/>
          <w:szCs w:val="21"/>
        </w:rPr>
      </w:pPr>
      <w:r w:rsidRPr="000B1100">
        <w:rPr>
          <w:rFonts w:ascii="Arial" w:hAnsi="Arial" w:cs="Arial"/>
          <w:sz w:val="21"/>
          <w:szCs w:val="21"/>
        </w:rPr>
        <w:t>Int J Pediatr Otorhinolaryngol 2007;71:851-6.</w:t>
      </w:r>
    </w:p>
    <w:p w:rsidR="00672626" w:rsidRPr="000B1100" w:rsidRDefault="00672626" w:rsidP="00672626">
      <w:pPr>
        <w:spacing w:after="120" w:line="276" w:lineRule="auto"/>
        <w:jc w:val="both"/>
        <w:rPr>
          <w:rFonts w:ascii="Arial" w:hAnsi="Arial" w:cs="Arial"/>
          <w:sz w:val="21"/>
          <w:szCs w:val="21"/>
        </w:rPr>
      </w:pPr>
    </w:p>
    <w:p w:rsidR="00672626" w:rsidRPr="000B1100" w:rsidRDefault="00672626" w:rsidP="00A00190">
      <w:pPr>
        <w:numPr>
          <w:ilvl w:val="0"/>
          <w:numId w:val="15"/>
        </w:numPr>
        <w:spacing w:after="120" w:line="276" w:lineRule="auto"/>
        <w:rPr>
          <w:rFonts w:ascii="Arial" w:hAnsi="Arial" w:cs="Arial"/>
          <w:sz w:val="21"/>
          <w:szCs w:val="21"/>
          <w:lang w:val="sv-SE"/>
        </w:rPr>
      </w:pPr>
      <w:r w:rsidRPr="000B1100">
        <w:rPr>
          <w:rFonts w:ascii="Arial" w:eastAsia="SimSun" w:hAnsi="Arial" w:cs="Arial"/>
          <w:sz w:val="21"/>
          <w:szCs w:val="21"/>
          <w:lang w:val="sv-SE" w:eastAsia="zh-CN"/>
        </w:rPr>
        <w:t xml:space="preserve">Öztürk L, Bulut E, Vardar SA, </w:t>
      </w:r>
      <w:r w:rsidRPr="000B1100">
        <w:rPr>
          <w:rFonts w:ascii="Arial" w:eastAsia="SimSun" w:hAnsi="Arial" w:cs="Arial"/>
          <w:b/>
          <w:sz w:val="21"/>
          <w:szCs w:val="21"/>
          <w:lang w:val="sv-SE" w:eastAsia="zh-CN"/>
        </w:rPr>
        <w:t>Uzun C</w:t>
      </w:r>
      <w:r w:rsidRPr="000B1100">
        <w:rPr>
          <w:rFonts w:ascii="Arial" w:eastAsia="SimSun" w:hAnsi="Arial" w:cs="Arial"/>
          <w:sz w:val="21"/>
          <w:szCs w:val="21"/>
          <w:lang w:val="sv-SE" w:eastAsia="zh-CN"/>
        </w:rPr>
        <w:t>.</w:t>
      </w:r>
    </w:p>
    <w:p w:rsidR="00672626" w:rsidRPr="000B1100" w:rsidRDefault="00672626" w:rsidP="00672626">
      <w:pPr>
        <w:pStyle w:val="GvdeMetni"/>
        <w:tabs>
          <w:tab w:val="left" w:pos="709"/>
        </w:tabs>
        <w:spacing w:after="120" w:line="276" w:lineRule="auto"/>
        <w:ind w:left="708"/>
        <w:rPr>
          <w:rFonts w:ascii="Arial" w:eastAsia="SimSun" w:hAnsi="Arial" w:cs="Arial"/>
          <w:sz w:val="21"/>
          <w:szCs w:val="21"/>
          <w:lang w:val="en-US" w:eastAsia="zh-CN"/>
        </w:rPr>
      </w:pPr>
      <w:r w:rsidRPr="000B1100">
        <w:rPr>
          <w:rFonts w:ascii="Arial" w:eastAsia="SimSun" w:hAnsi="Arial" w:cs="Arial"/>
          <w:sz w:val="21"/>
          <w:szCs w:val="21"/>
          <w:lang w:val="fr-FR" w:eastAsia="zh-CN"/>
        </w:rPr>
        <w:tab/>
      </w:r>
      <w:r w:rsidRPr="000B1100">
        <w:rPr>
          <w:rFonts w:ascii="Arial" w:eastAsia="SimSun" w:hAnsi="Arial" w:cs="Arial"/>
          <w:sz w:val="21"/>
          <w:szCs w:val="21"/>
          <w:lang w:val="en-US" w:eastAsia="zh-CN"/>
        </w:rPr>
        <w:t>Effects of sleep deprivation on anaerobic exercise-induced changes in auditory brainstem evoked potentials.</w:t>
      </w:r>
    </w:p>
    <w:p w:rsidR="00672626" w:rsidRPr="000B1100" w:rsidRDefault="00672626" w:rsidP="00672626">
      <w:pPr>
        <w:spacing w:after="120" w:line="276" w:lineRule="auto"/>
        <w:ind w:left="360" w:firstLine="348"/>
        <w:jc w:val="both"/>
        <w:rPr>
          <w:rFonts w:ascii="Arial" w:hAnsi="Arial" w:cs="Arial"/>
          <w:sz w:val="21"/>
          <w:szCs w:val="21"/>
        </w:rPr>
      </w:pPr>
      <w:r w:rsidRPr="000B1100">
        <w:rPr>
          <w:rFonts w:ascii="Arial" w:eastAsia="SimSun" w:hAnsi="Arial" w:cs="Arial"/>
          <w:sz w:val="21"/>
          <w:szCs w:val="21"/>
          <w:lang w:val="en-US" w:eastAsia="zh-CN"/>
        </w:rPr>
        <w:t xml:space="preserve">Clin Physiol Funct Imaging </w:t>
      </w:r>
      <w:proofErr w:type="gramStart"/>
      <w:r w:rsidRPr="000B1100">
        <w:rPr>
          <w:rFonts w:ascii="Arial" w:hAnsi="Arial" w:cs="Arial"/>
          <w:sz w:val="21"/>
          <w:szCs w:val="21"/>
        </w:rPr>
        <w:t>2007;27:263</w:t>
      </w:r>
      <w:proofErr w:type="gramEnd"/>
      <w:r w:rsidRPr="000B1100">
        <w:rPr>
          <w:rFonts w:ascii="Arial" w:hAnsi="Arial" w:cs="Arial"/>
          <w:sz w:val="21"/>
          <w:szCs w:val="21"/>
        </w:rPr>
        <w:t>-7.</w:t>
      </w:r>
    </w:p>
    <w:p w:rsidR="00672626" w:rsidRPr="000B1100" w:rsidRDefault="00672626" w:rsidP="00672626">
      <w:pPr>
        <w:spacing w:after="120" w:line="276" w:lineRule="auto"/>
        <w:ind w:left="360" w:firstLine="348"/>
        <w:jc w:val="both"/>
        <w:rPr>
          <w:rFonts w:ascii="Arial" w:hAnsi="Arial" w:cs="Arial"/>
          <w:sz w:val="21"/>
          <w:szCs w:val="21"/>
        </w:rPr>
      </w:pPr>
    </w:p>
    <w:p w:rsidR="00842551" w:rsidRPr="000B1100" w:rsidRDefault="00842551"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Taş A, Yağız R, Topçuoğlu T, Koçyiğit M, </w:t>
      </w:r>
      <w:r w:rsidRPr="000B1100">
        <w:rPr>
          <w:rFonts w:ascii="Arial" w:hAnsi="Arial" w:cs="Arial"/>
          <w:b/>
          <w:sz w:val="21"/>
          <w:szCs w:val="21"/>
        </w:rPr>
        <w:t>Uzun C</w:t>
      </w:r>
      <w:r w:rsidRPr="000B1100">
        <w:rPr>
          <w:rFonts w:ascii="Arial" w:hAnsi="Arial" w:cs="Arial"/>
          <w:sz w:val="21"/>
          <w:szCs w:val="21"/>
        </w:rPr>
        <w:t>, Karasalihoğlu AR.</w:t>
      </w:r>
    </w:p>
    <w:p w:rsidR="00842551" w:rsidRPr="000B1100" w:rsidRDefault="00842551" w:rsidP="00842551">
      <w:pPr>
        <w:spacing w:after="120" w:line="276" w:lineRule="auto"/>
        <w:ind w:left="360" w:firstLine="348"/>
        <w:rPr>
          <w:rFonts w:ascii="Arial" w:hAnsi="Arial" w:cs="Arial"/>
          <w:sz w:val="21"/>
          <w:szCs w:val="21"/>
        </w:rPr>
      </w:pPr>
      <w:r w:rsidRPr="000B1100">
        <w:rPr>
          <w:rFonts w:ascii="Arial" w:hAnsi="Arial" w:cs="Arial"/>
          <w:sz w:val="21"/>
          <w:szCs w:val="21"/>
        </w:rPr>
        <w:t>Uzamış Entübasyonlu Hastalarda Trakeotomi Sonuçları.</w:t>
      </w:r>
    </w:p>
    <w:p w:rsidR="00842551" w:rsidRPr="000B1100" w:rsidRDefault="00842551" w:rsidP="00842551">
      <w:pPr>
        <w:spacing w:after="120" w:line="276" w:lineRule="auto"/>
        <w:ind w:left="360" w:firstLine="348"/>
        <w:rPr>
          <w:rFonts w:ascii="Arial" w:hAnsi="Arial" w:cs="Arial"/>
          <w:sz w:val="21"/>
          <w:szCs w:val="21"/>
        </w:rPr>
      </w:pPr>
      <w:r w:rsidRPr="000B1100">
        <w:rPr>
          <w:rFonts w:ascii="Arial" w:hAnsi="Arial" w:cs="Arial"/>
          <w:sz w:val="21"/>
          <w:szCs w:val="21"/>
        </w:rPr>
        <w:t>Trakya Univ Tip Fak Derg 2008;25:34-37.</w:t>
      </w:r>
    </w:p>
    <w:p w:rsidR="00842551" w:rsidRPr="000B1100" w:rsidRDefault="00842551" w:rsidP="00842551">
      <w:pPr>
        <w:spacing w:after="120" w:line="276" w:lineRule="auto"/>
        <w:ind w:left="360" w:firstLine="348"/>
        <w:rPr>
          <w:rFonts w:ascii="Arial" w:hAnsi="Arial" w:cs="Arial"/>
          <w:sz w:val="21"/>
          <w:szCs w:val="21"/>
        </w:rPr>
      </w:pPr>
    </w:p>
    <w:p w:rsidR="00672626" w:rsidRPr="000B1100" w:rsidRDefault="00672626" w:rsidP="00A00190">
      <w:pPr>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Yağız R, Karasalihoğlu AR.</w:t>
      </w:r>
    </w:p>
    <w:p w:rsidR="00672626" w:rsidRPr="000B1100" w:rsidRDefault="00672626" w:rsidP="00672626">
      <w:pPr>
        <w:spacing w:after="120" w:line="276" w:lineRule="auto"/>
        <w:ind w:left="360" w:firstLine="348"/>
        <w:rPr>
          <w:rFonts w:ascii="Arial" w:hAnsi="Arial" w:cs="Arial"/>
          <w:sz w:val="21"/>
          <w:szCs w:val="21"/>
        </w:rPr>
      </w:pPr>
      <w:r w:rsidRPr="000B1100">
        <w:rPr>
          <w:rFonts w:ascii="Arial" w:hAnsi="Arial" w:cs="Arial"/>
          <w:sz w:val="21"/>
          <w:szCs w:val="21"/>
        </w:rPr>
        <w:t>Kolesteatoma Cerrahisinde Yeni Bir Teknik: CHAT.</w:t>
      </w:r>
    </w:p>
    <w:p w:rsidR="00672626" w:rsidRPr="000B1100" w:rsidRDefault="00672626" w:rsidP="00672626">
      <w:pPr>
        <w:spacing w:after="120" w:line="276" w:lineRule="auto"/>
        <w:ind w:left="360" w:firstLine="348"/>
        <w:rPr>
          <w:rFonts w:ascii="Arial" w:hAnsi="Arial" w:cs="Arial"/>
          <w:sz w:val="21"/>
          <w:szCs w:val="21"/>
        </w:rPr>
      </w:pPr>
      <w:r w:rsidRPr="000B1100">
        <w:rPr>
          <w:rFonts w:ascii="Arial" w:hAnsi="Arial" w:cs="Arial"/>
          <w:sz w:val="21"/>
          <w:szCs w:val="21"/>
        </w:rPr>
        <w:t>Trakya Univ Tip Fak Derg 2008;25:136-141.</w:t>
      </w:r>
    </w:p>
    <w:p w:rsidR="006749F6" w:rsidRPr="000B1100" w:rsidRDefault="006749F6" w:rsidP="00672626">
      <w:pPr>
        <w:spacing w:after="120" w:line="276" w:lineRule="auto"/>
        <w:ind w:left="360" w:firstLine="348"/>
        <w:rPr>
          <w:rFonts w:ascii="Arial" w:hAnsi="Arial" w:cs="Arial"/>
          <w:sz w:val="21"/>
          <w:szCs w:val="21"/>
        </w:rPr>
      </w:pPr>
    </w:p>
    <w:p w:rsidR="00672626" w:rsidRPr="000B1100" w:rsidRDefault="006749F6" w:rsidP="00A00190">
      <w:pPr>
        <w:pStyle w:val="HTMLncedenBiimlendirilmi"/>
        <w:numPr>
          <w:ilvl w:val="0"/>
          <w:numId w:val="15"/>
        </w:numPr>
        <w:spacing w:after="120" w:line="276" w:lineRule="auto"/>
        <w:rPr>
          <w:rFonts w:ascii="Arial" w:hAnsi="Arial" w:cs="Arial"/>
          <w:bCs/>
          <w:sz w:val="21"/>
          <w:szCs w:val="21"/>
        </w:rPr>
      </w:pPr>
      <w:r w:rsidRPr="000B1100">
        <w:rPr>
          <w:rFonts w:ascii="Arial" w:hAnsi="Arial" w:cs="Arial"/>
          <w:sz w:val="21"/>
          <w:szCs w:val="21"/>
        </w:rPr>
        <w:t xml:space="preserve">Yagiz R, Adali MK, Tas A, </w:t>
      </w:r>
      <w:r w:rsidRPr="000B1100">
        <w:rPr>
          <w:rFonts w:ascii="Arial" w:hAnsi="Arial" w:cs="Arial"/>
          <w:b/>
          <w:sz w:val="21"/>
          <w:szCs w:val="21"/>
        </w:rPr>
        <w:t>Uzun C</w:t>
      </w:r>
      <w:r w:rsidRPr="000B1100">
        <w:rPr>
          <w:rFonts w:ascii="Arial" w:hAnsi="Arial" w:cs="Arial"/>
          <w:sz w:val="21"/>
          <w:szCs w:val="21"/>
        </w:rPr>
        <w:t>, Koten M, Karasalihoglu AR.</w:t>
      </w:r>
    </w:p>
    <w:p w:rsidR="006749F6" w:rsidRPr="000B1100" w:rsidRDefault="006749F6" w:rsidP="006749F6">
      <w:pPr>
        <w:pStyle w:val="HTMLncedenBiimlendirilmi"/>
        <w:spacing w:after="120" w:line="276" w:lineRule="auto"/>
        <w:ind w:left="720"/>
        <w:rPr>
          <w:rFonts w:ascii="Arial" w:hAnsi="Arial" w:cs="Arial"/>
          <w:bCs/>
          <w:sz w:val="21"/>
          <w:szCs w:val="21"/>
        </w:rPr>
      </w:pPr>
      <w:r w:rsidRPr="000B1100">
        <w:rPr>
          <w:rFonts w:ascii="Arial" w:hAnsi="Arial" w:cs="Arial"/>
          <w:bCs/>
          <w:sz w:val="21"/>
          <w:szCs w:val="21"/>
        </w:rPr>
        <w:t>Intracranial Complications of Chronic Suppurative Otitis Media</w:t>
      </w:r>
      <w:r w:rsidR="00842551" w:rsidRPr="000B1100">
        <w:rPr>
          <w:rFonts w:ascii="Arial" w:hAnsi="Arial" w:cs="Arial"/>
          <w:bCs/>
          <w:sz w:val="21"/>
          <w:szCs w:val="21"/>
        </w:rPr>
        <w:t>.</w:t>
      </w:r>
    </w:p>
    <w:p w:rsidR="00842551" w:rsidRPr="000B1100" w:rsidRDefault="00842551" w:rsidP="006749F6">
      <w:pPr>
        <w:pStyle w:val="HTMLncedenBiimlendirilmi"/>
        <w:spacing w:after="120" w:line="276" w:lineRule="auto"/>
        <w:ind w:left="720"/>
        <w:rPr>
          <w:rFonts w:ascii="Arial" w:hAnsi="Arial" w:cs="Arial"/>
          <w:bCs/>
          <w:sz w:val="21"/>
          <w:szCs w:val="21"/>
        </w:rPr>
      </w:pPr>
      <w:r w:rsidRPr="000B1100">
        <w:rPr>
          <w:rFonts w:ascii="Arial" w:hAnsi="Arial" w:cs="Arial"/>
          <w:bCs/>
          <w:sz w:val="21"/>
          <w:szCs w:val="21"/>
        </w:rPr>
        <w:t>Trakya Univ Tip Fak Derg 2008;25:196-205.</w:t>
      </w:r>
    </w:p>
    <w:p w:rsidR="00842551" w:rsidRPr="000B1100" w:rsidRDefault="00842551" w:rsidP="006749F6">
      <w:pPr>
        <w:pStyle w:val="HTMLncedenBiimlendirilmi"/>
        <w:spacing w:after="120" w:line="276" w:lineRule="auto"/>
        <w:ind w:left="720"/>
        <w:rPr>
          <w:rFonts w:ascii="Arial" w:hAnsi="Arial" w:cs="Arial"/>
          <w:bCs/>
          <w:sz w:val="21"/>
          <w:szCs w:val="21"/>
        </w:rPr>
      </w:pPr>
    </w:p>
    <w:p w:rsidR="00672626" w:rsidRPr="000B1100" w:rsidRDefault="00672626" w:rsidP="00A00190">
      <w:pPr>
        <w:numPr>
          <w:ilvl w:val="0"/>
          <w:numId w:val="15"/>
        </w:numPr>
        <w:spacing w:after="120" w:line="276" w:lineRule="auto"/>
        <w:rPr>
          <w:rFonts w:ascii="Arial" w:hAnsi="Arial" w:cs="Arial"/>
          <w:b/>
          <w:sz w:val="21"/>
          <w:szCs w:val="21"/>
        </w:rPr>
      </w:pPr>
      <w:r w:rsidRPr="000B1100">
        <w:rPr>
          <w:rFonts w:ascii="Arial" w:hAnsi="Arial" w:cs="Arial"/>
          <w:b/>
          <w:sz w:val="21"/>
          <w:szCs w:val="21"/>
        </w:rPr>
        <w:t>Uzun C.</w:t>
      </w:r>
    </w:p>
    <w:p w:rsidR="00672626" w:rsidRPr="000B1100" w:rsidRDefault="00672626" w:rsidP="00672626">
      <w:pPr>
        <w:spacing w:after="120" w:line="276" w:lineRule="auto"/>
        <w:ind w:left="708"/>
        <w:rPr>
          <w:rFonts w:ascii="Arial" w:hAnsi="Arial" w:cs="Arial"/>
          <w:b/>
          <w:sz w:val="21"/>
          <w:szCs w:val="21"/>
        </w:rPr>
      </w:pPr>
      <w:r w:rsidRPr="000B1100">
        <w:rPr>
          <w:rFonts w:ascii="Arial" w:hAnsi="Arial" w:cs="Arial"/>
          <w:sz w:val="21"/>
          <w:szCs w:val="21"/>
        </w:rPr>
        <w:t>Paranasal sinus barotrauma in sports self-contained underwater breathing apparatus divers.</w:t>
      </w:r>
    </w:p>
    <w:p w:rsidR="00672626" w:rsidRPr="000B1100" w:rsidRDefault="00672626" w:rsidP="00672626">
      <w:pPr>
        <w:spacing w:after="120" w:line="276" w:lineRule="auto"/>
        <w:ind w:left="708"/>
        <w:rPr>
          <w:rFonts w:ascii="Arial" w:hAnsi="Arial" w:cs="Arial"/>
          <w:b/>
          <w:sz w:val="21"/>
          <w:szCs w:val="21"/>
        </w:rPr>
      </w:pPr>
      <w:r w:rsidRPr="000B1100">
        <w:rPr>
          <w:rFonts w:ascii="Arial" w:hAnsi="Arial" w:cs="Arial"/>
          <w:sz w:val="21"/>
          <w:szCs w:val="21"/>
        </w:rPr>
        <w:t>J Laryngol Otol 2009;123:80-4.</w:t>
      </w:r>
    </w:p>
    <w:p w:rsidR="00672626" w:rsidRPr="000B1100" w:rsidRDefault="00672626" w:rsidP="00672626">
      <w:pPr>
        <w:pStyle w:val="HTMLncedenBiimlendirilmi"/>
        <w:spacing w:after="120" w:line="276" w:lineRule="auto"/>
        <w:rPr>
          <w:rFonts w:ascii="Arial" w:hAnsi="Arial" w:cs="Arial"/>
          <w:sz w:val="21"/>
          <w:szCs w:val="21"/>
        </w:rPr>
      </w:pPr>
    </w:p>
    <w:p w:rsidR="00672626" w:rsidRPr="000B1100" w:rsidRDefault="00672626" w:rsidP="00A00190">
      <w:pPr>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w:t>
      </w:r>
    </w:p>
    <w:p w:rsidR="00672626" w:rsidRPr="000B1100" w:rsidRDefault="00672626" w:rsidP="00672626">
      <w:pPr>
        <w:spacing w:after="120" w:line="276" w:lineRule="auto"/>
        <w:ind w:left="708"/>
        <w:rPr>
          <w:rFonts w:ascii="Arial" w:hAnsi="Arial" w:cs="Arial"/>
          <w:sz w:val="21"/>
          <w:szCs w:val="21"/>
        </w:rPr>
      </w:pPr>
      <w:r w:rsidRPr="000B1100">
        <w:rPr>
          <w:rFonts w:ascii="Arial" w:hAnsi="Arial" w:cs="Arial"/>
          <w:sz w:val="21"/>
          <w:szCs w:val="21"/>
        </w:rPr>
        <w:t>The Translabyrinthine Approach of Tos and Thomsen for the Treatment of Acoustic Neuroma and Traumatic Facial Nerve Paralysis: Case Reports</w:t>
      </w:r>
    </w:p>
    <w:p w:rsidR="00672626" w:rsidRPr="000B1100" w:rsidRDefault="00672626" w:rsidP="00672626">
      <w:pPr>
        <w:spacing w:after="120" w:line="276" w:lineRule="auto"/>
        <w:ind w:firstLine="708"/>
        <w:rPr>
          <w:rFonts w:ascii="Arial" w:hAnsi="Arial" w:cs="Arial"/>
          <w:sz w:val="21"/>
          <w:szCs w:val="21"/>
        </w:rPr>
      </w:pPr>
      <w:r w:rsidRPr="000B1100">
        <w:rPr>
          <w:rFonts w:ascii="Arial" w:hAnsi="Arial" w:cs="Arial"/>
          <w:sz w:val="21"/>
          <w:szCs w:val="21"/>
        </w:rPr>
        <w:t>Trakya Univ Tip Fak Derg 2009; 26 (2): 159-162.</w:t>
      </w:r>
    </w:p>
    <w:p w:rsidR="00672626" w:rsidRPr="000B1100" w:rsidRDefault="00672626" w:rsidP="00672626">
      <w:pPr>
        <w:spacing w:after="120" w:line="276" w:lineRule="auto"/>
        <w:ind w:firstLine="708"/>
        <w:rPr>
          <w:rFonts w:ascii="Arial" w:hAnsi="Arial" w:cs="Arial"/>
          <w:sz w:val="21"/>
          <w:szCs w:val="21"/>
        </w:rPr>
      </w:pPr>
    </w:p>
    <w:p w:rsidR="00672626" w:rsidRPr="000B1100" w:rsidRDefault="00672626"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Caye-Thomasen, P; Andersen, J; </w:t>
      </w:r>
      <w:r w:rsidRPr="000B1100">
        <w:rPr>
          <w:rFonts w:ascii="Arial" w:hAnsi="Arial" w:cs="Arial"/>
          <w:b/>
          <w:sz w:val="21"/>
          <w:szCs w:val="21"/>
        </w:rPr>
        <w:t>Uzun, C</w:t>
      </w:r>
      <w:r w:rsidRPr="000B1100">
        <w:rPr>
          <w:rFonts w:ascii="Arial" w:hAnsi="Arial" w:cs="Arial"/>
          <w:sz w:val="21"/>
          <w:szCs w:val="21"/>
        </w:rPr>
        <w:t>; Hansen, S; Tos, M</w:t>
      </w:r>
    </w:p>
    <w:p w:rsidR="00672626" w:rsidRPr="000B1100" w:rsidRDefault="00672626" w:rsidP="00672626">
      <w:pPr>
        <w:spacing w:after="120" w:line="276" w:lineRule="auto"/>
        <w:ind w:left="708"/>
        <w:rPr>
          <w:rFonts w:ascii="Arial" w:hAnsi="Arial" w:cs="Arial"/>
          <w:sz w:val="21"/>
          <w:szCs w:val="21"/>
        </w:rPr>
      </w:pPr>
      <w:r w:rsidRPr="000B1100">
        <w:rPr>
          <w:rFonts w:ascii="Arial" w:hAnsi="Arial" w:cs="Arial"/>
          <w:sz w:val="21"/>
          <w:szCs w:val="21"/>
        </w:rPr>
        <w:t>Ten-Year Results of Cartilage Palisades Versus Fascia in Eardrum Reconstruction After Surgery for Sinus or Tensa Retraction Cholesteatoma in Children</w:t>
      </w:r>
    </w:p>
    <w:p w:rsidR="00672626" w:rsidRPr="000B1100" w:rsidRDefault="00672626" w:rsidP="00672626">
      <w:pPr>
        <w:spacing w:after="120" w:line="276" w:lineRule="auto"/>
        <w:ind w:firstLine="708"/>
        <w:rPr>
          <w:rFonts w:ascii="Arial" w:hAnsi="Arial" w:cs="Arial"/>
          <w:sz w:val="21"/>
          <w:szCs w:val="21"/>
        </w:rPr>
      </w:pPr>
      <w:r w:rsidRPr="000B1100">
        <w:rPr>
          <w:rFonts w:ascii="Arial" w:hAnsi="Arial" w:cs="Arial"/>
          <w:sz w:val="21"/>
          <w:szCs w:val="21"/>
        </w:rPr>
        <w:t>Laryngoscope 2009; 119 (5): 944-952.</w:t>
      </w:r>
    </w:p>
    <w:p w:rsidR="00672626" w:rsidRPr="000B1100" w:rsidRDefault="00672626" w:rsidP="00672626">
      <w:pPr>
        <w:spacing w:after="120" w:line="276" w:lineRule="auto"/>
        <w:rPr>
          <w:rFonts w:ascii="Arial" w:hAnsi="Arial" w:cs="Arial"/>
          <w:sz w:val="21"/>
          <w:szCs w:val="21"/>
        </w:rPr>
      </w:pPr>
    </w:p>
    <w:p w:rsidR="00672626" w:rsidRPr="000B1100" w:rsidRDefault="00672626"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Yagiz R, Tas A, </w:t>
      </w:r>
      <w:r w:rsidRPr="000B1100">
        <w:rPr>
          <w:rFonts w:ascii="Arial" w:hAnsi="Arial" w:cs="Arial"/>
          <w:b/>
          <w:sz w:val="21"/>
          <w:szCs w:val="21"/>
        </w:rPr>
        <w:t>Uzun C</w:t>
      </w:r>
      <w:r w:rsidRPr="000B1100">
        <w:rPr>
          <w:rFonts w:ascii="Arial" w:hAnsi="Arial" w:cs="Arial"/>
          <w:sz w:val="21"/>
          <w:szCs w:val="21"/>
        </w:rPr>
        <w:t>, et al.</w:t>
      </w:r>
    </w:p>
    <w:p w:rsidR="00672626" w:rsidRPr="000B1100" w:rsidRDefault="00672626" w:rsidP="00672626">
      <w:pPr>
        <w:spacing w:after="120" w:line="276" w:lineRule="auto"/>
        <w:ind w:left="720"/>
        <w:rPr>
          <w:rFonts w:ascii="Arial" w:hAnsi="Arial" w:cs="Arial"/>
          <w:sz w:val="21"/>
          <w:szCs w:val="21"/>
        </w:rPr>
      </w:pPr>
      <w:r w:rsidRPr="000B1100">
        <w:rPr>
          <w:rFonts w:ascii="Arial" w:hAnsi="Arial" w:cs="Arial"/>
          <w:sz w:val="21"/>
          <w:szCs w:val="21"/>
        </w:rPr>
        <w:t>Frontal anterior laryngectomy with epiglottic reconstruction (Tucker's operation): oncologic and functional results.</w:t>
      </w:r>
    </w:p>
    <w:p w:rsidR="00672626" w:rsidRPr="000B1100" w:rsidRDefault="00672626" w:rsidP="00672626">
      <w:pPr>
        <w:spacing w:after="120" w:line="276" w:lineRule="auto"/>
        <w:ind w:left="720"/>
        <w:rPr>
          <w:rFonts w:ascii="Arial" w:hAnsi="Arial" w:cs="Arial"/>
          <w:sz w:val="21"/>
          <w:szCs w:val="21"/>
        </w:rPr>
      </w:pPr>
      <w:r w:rsidRPr="000B1100">
        <w:rPr>
          <w:rFonts w:ascii="Arial" w:hAnsi="Arial" w:cs="Arial"/>
          <w:sz w:val="21"/>
          <w:szCs w:val="21"/>
        </w:rPr>
        <w:t>Balkan Med J 2012; 29(1):77-83</w:t>
      </w:r>
    </w:p>
    <w:p w:rsidR="00672626" w:rsidRPr="000B1100" w:rsidRDefault="00672626" w:rsidP="00672626">
      <w:pPr>
        <w:spacing w:after="120" w:line="276" w:lineRule="auto"/>
        <w:rPr>
          <w:rFonts w:ascii="Arial" w:hAnsi="Arial" w:cs="Arial"/>
          <w:sz w:val="21"/>
          <w:szCs w:val="21"/>
        </w:rPr>
      </w:pPr>
    </w:p>
    <w:p w:rsidR="00672626" w:rsidRPr="000B1100" w:rsidRDefault="00672626"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Bulut E, </w:t>
      </w:r>
      <w:r w:rsidRPr="000B1100">
        <w:rPr>
          <w:rFonts w:ascii="Arial" w:hAnsi="Arial" w:cs="Arial"/>
          <w:b/>
          <w:sz w:val="21"/>
          <w:szCs w:val="21"/>
        </w:rPr>
        <w:t>Uzun C</w:t>
      </w:r>
      <w:r w:rsidRPr="000B1100">
        <w:rPr>
          <w:rFonts w:ascii="Arial" w:hAnsi="Arial" w:cs="Arial"/>
          <w:sz w:val="21"/>
          <w:szCs w:val="21"/>
        </w:rPr>
        <w:t>, Öztürk L, Turan P, Kanter M, Arbak S.</w:t>
      </w:r>
    </w:p>
    <w:p w:rsidR="00672626" w:rsidRPr="000B1100" w:rsidRDefault="00672626" w:rsidP="00672626">
      <w:pPr>
        <w:spacing w:after="120" w:line="276" w:lineRule="auto"/>
        <w:ind w:left="720"/>
        <w:rPr>
          <w:rFonts w:ascii="Arial" w:hAnsi="Arial" w:cs="Arial"/>
          <w:sz w:val="21"/>
          <w:szCs w:val="21"/>
        </w:rPr>
      </w:pPr>
      <w:r w:rsidRPr="000B1100">
        <w:rPr>
          <w:rFonts w:ascii="Arial" w:hAnsi="Arial" w:cs="Arial"/>
          <w:sz w:val="21"/>
          <w:szCs w:val="21"/>
        </w:rPr>
        <w:t>A New Hypothesis on the Frequency Discrimination of the Cochlea.</w:t>
      </w:r>
    </w:p>
    <w:p w:rsidR="00672626" w:rsidRPr="000B1100" w:rsidRDefault="00672626" w:rsidP="00672626">
      <w:pPr>
        <w:spacing w:after="120" w:line="276" w:lineRule="auto"/>
        <w:ind w:left="720"/>
        <w:rPr>
          <w:rFonts w:ascii="Arial" w:hAnsi="Arial" w:cs="Arial"/>
          <w:sz w:val="21"/>
          <w:szCs w:val="21"/>
        </w:rPr>
      </w:pPr>
      <w:r w:rsidRPr="000B1100">
        <w:rPr>
          <w:rFonts w:ascii="Arial" w:hAnsi="Arial" w:cs="Arial"/>
          <w:sz w:val="21"/>
          <w:szCs w:val="21"/>
        </w:rPr>
        <w:t>J Int Adv Otol. 2017 Aug;13(2):204-210.</w:t>
      </w:r>
    </w:p>
    <w:p w:rsidR="00672626" w:rsidRPr="000B1100" w:rsidRDefault="00672626" w:rsidP="00672626">
      <w:pPr>
        <w:pStyle w:val="ListeParagraf"/>
        <w:spacing w:after="120" w:line="276" w:lineRule="auto"/>
        <w:rPr>
          <w:rFonts w:ascii="Arial" w:hAnsi="Arial" w:cs="Arial"/>
          <w:sz w:val="21"/>
          <w:szCs w:val="21"/>
        </w:rPr>
      </w:pPr>
    </w:p>
    <w:p w:rsidR="00672626" w:rsidRPr="000B1100" w:rsidRDefault="00672626"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Bulut E, Budak M, Öztürk L, Türkmen MT, </w:t>
      </w:r>
      <w:r w:rsidRPr="000B1100">
        <w:rPr>
          <w:rFonts w:ascii="Arial" w:hAnsi="Arial" w:cs="Arial"/>
          <w:b/>
          <w:sz w:val="21"/>
          <w:szCs w:val="21"/>
        </w:rPr>
        <w:t>Uzun C</w:t>
      </w:r>
      <w:r w:rsidRPr="000B1100">
        <w:rPr>
          <w:rFonts w:ascii="Arial" w:hAnsi="Arial" w:cs="Arial"/>
          <w:sz w:val="21"/>
          <w:szCs w:val="21"/>
        </w:rPr>
        <w:t>, Sipahi T.</w:t>
      </w:r>
    </w:p>
    <w:p w:rsidR="00672626" w:rsidRPr="000B1100" w:rsidRDefault="00672626" w:rsidP="00672626">
      <w:pPr>
        <w:spacing w:after="120" w:line="276" w:lineRule="auto"/>
        <w:ind w:left="720"/>
        <w:rPr>
          <w:rFonts w:ascii="Arial" w:hAnsi="Arial" w:cs="Arial"/>
          <w:sz w:val="21"/>
          <w:szCs w:val="21"/>
        </w:rPr>
      </w:pPr>
      <w:r w:rsidRPr="000B1100">
        <w:rPr>
          <w:rFonts w:ascii="Arial" w:hAnsi="Arial" w:cs="Arial"/>
          <w:sz w:val="21"/>
          <w:szCs w:val="21"/>
        </w:rPr>
        <w:t xml:space="preserve">DNA methylation of the </w:t>
      </w:r>
      <w:proofErr w:type="gramStart"/>
      <w:r w:rsidRPr="000B1100">
        <w:rPr>
          <w:rFonts w:ascii="Arial" w:hAnsi="Arial" w:cs="Arial"/>
          <w:sz w:val="21"/>
          <w:szCs w:val="21"/>
        </w:rPr>
        <w:t>prestin</w:t>
      </w:r>
      <w:proofErr w:type="gramEnd"/>
      <w:r w:rsidRPr="000B1100">
        <w:rPr>
          <w:rFonts w:ascii="Arial" w:hAnsi="Arial" w:cs="Arial"/>
          <w:sz w:val="21"/>
          <w:szCs w:val="21"/>
        </w:rPr>
        <w:t xml:space="preserve"> gene and outer hair cell electromotileresponse of the cochlea in salicylate administration.</w:t>
      </w:r>
    </w:p>
    <w:p w:rsidR="00672626" w:rsidRPr="000B1100" w:rsidRDefault="00672626" w:rsidP="00672626">
      <w:pPr>
        <w:spacing w:after="120" w:line="276" w:lineRule="auto"/>
        <w:ind w:firstLine="708"/>
        <w:rPr>
          <w:rFonts w:ascii="Arial" w:hAnsi="Arial" w:cs="Arial"/>
          <w:sz w:val="21"/>
          <w:szCs w:val="21"/>
        </w:rPr>
      </w:pPr>
      <w:r w:rsidRPr="000B1100">
        <w:rPr>
          <w:rFonts w:ascii="Arial" w:hAnsi="Arial" w:cs="Arial"/>
          <w:sz w:val="21"/>
          <w:szCs w:val="21"/>
        </w:rPr>
        <w:t>Turk J Med Sci. 2017 Nov 13;47(5):1626-1633.</w:t>
      </w:r>
    </w:p>
    <w:p w:rsidR="00672626" w:rsidRPr="000B1100" w:rsidRDefault="00672626" w:rsidP="00672626">
      <w:pPr>
        <w:spacing w:after="120" w:line="276" w:lineRule="auto"/>
        <w:ind w:firstLine="708"/>
        <w:rPr>
          <w:rFonts w:ascii="Arial" w:hAnsi="Arial" w:cs="Arial"/>
          <w:sz w:val="21"/>
          <w:szCs w:val="21"/>
        </w:rPr>
      </w:pPr>
    </w:p>
    <w:p w:rsidR="00062132" w:rsidRPr="000B1100" w:rsidRDefault="00672626"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Guven SG, Taş M, Bulut E, Tokuç B, </w:t>
      </w:r>
      <w:r w:rsidRPr="000B1100">
        <w:rPr>
          <w:rFonts w:ascii="Arial" w:hAnsi="Arial" w:cs="Arial"/>
          <w:b/>
          <w:sz w:val="21"/>
          <w:szCs w:val="21"/>
        </w:rPr>
        <w:t>Uzun C</w:t>
      </w:r>
      <w:r w:rsidR="00062132" w:rsidRPr="000B1100">
        <w:rPr>
          <w:rFonts w:ascii="Arial" w:hAnsi="Arial" w:cs="Arial"/>
          <w:sz w:val="21"/>
          <w:szCs w:val="21"/>
        </w:rPr>
        <w:t>, Karasalihoğlu AR.</w:t>
      </w:r>
    </w:p>
    <w:p w:rsidR="00062132" w:rsidRPr="000B1100" w:rsidRDefault="00672626" w:rsidP="00062132">
      <w:pPr>
        <w:spacing w:after="120" w:line="276" w:lineRule="auto"/>
        <w:ind w:left="720"/>
        <w:rPr>
          <w:rFonts w:ascii="Arial" w:hAnsi="Arial" w:cs="Arial"/>
          <w:sz w:val="21"/>
          <w:szCs w:val="21"/>
        </w:rPr>
      </w:pPr>
      <w:r w:rsidRPr="000B1100">
        <w:rPr>
          <w:rFonts w:ascii="Arial" w:hAnsi="Arial" w:cs="Arial"/>
          <w:sz w:val="21"/>
          <w:szCs w:val="21"/>
        </w:rPr>
        <w:t>Does noise exposure during pregnancy affect neonatal hearing screening resul</w:t>
      </w:r>
      <w:r w:rsidR="00062132" w:rsidRPr="000B1100">
        <w:rPr>
          <w:rFonts w:ascii="Arial" w:hAnsi="Arial" w:cs="Arial"/>
          <w:sz w:val="21"/>
          <w:szCs w:val="21"/>
        </w:rPr>
        <w:t>ts?</w:t>
      </w:r>
    </w:p>
    <w:p w:rsidR="00672626" w:rsidRPr="000B1100" w:rsidRDefault="00672626" w:rsidP="00062132">
      <w:pPr>
        <w:spacing w:after="120" w:line="276" w:lineRule="auto"/>
        <w:ind w:left="720"/>
        <w:rPr>
          <w:rFonts w:ascii="Arial" w:hAnsi="Arial" w:cs="Arial"/>
          <w:sz w:val="21"/>
          <w:szCs w:val="21"/>
        </w:rPr>
      </w:pPr>
      <w:r w:rsidRPr="000B1100">
        <w:rPr>
          <w:rFonts w:ascii="Arial" w:hAnsi="Arial" w:cs="Arial"/>
          <w:sz w:val="21"/>
          <w:szCs w:val="21"/>
        </w:rPr>
        <w:t>Noise Health. 2019 Mar-Apr;21(99):69-76.</w:t>
      </w:r>
    </w:p>
    <w:p w:rsidR="00062132" w:rsidRPr="000B1100" w:rsidRDefault="00062132" w:rsidP="00062132">
      <w:pPr>
        <w:spacing w:after="120" w:line="276" w:lineRule="auto"/>
        <w:ind w:left="720"/>
        <w:rPr>
          <w:rFonts w:ascii="Arial" w:hAnsi="Arial" w:cs="Arial"/>
          <w:sz w:val="21"/>
          <w:szCs w:val="21"/>
        </w:rPr>
      </w:pPr>
    </w:p>
    <w:p w:rsidR="00062132" w:rsidRPr="000B1100" w:rsidRDefault="00672626"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Hüseyinoğlu A, </w:t>
      </w:r>
      <w:r w:rsidRPr="000B1100">
        <w:rPr>
          <w:rFonts w:ascii="Arial" w:hAnsi="Arial" w:cs="Arial"/>
          <w:b/>
          <w:sz w:val="21"/>
          <w:szCs w:val="21"/>
        </w:rPr>
        <w:t>Uzun C</w:t>
      </w:r>
      <w:r w:rsidRPr="000B1100">
        <w:rPr>
          <w:rFonts w:ascii="Arial" w:hAnsi="Arial" w:cs="Arial"/>
          <w:sz w:val="21"/>
          <w:szCs w:val="21"/>
        </w:rPr>
        <w:t xml:space="preserve">, Koder </w:t>
      </w:r>
      <w:r w:rsidR="00062132" w:rsidRPr="000B1100">
        <w:rPr>
          <w:rFonts w:ascii="Arial" w:hAnsi="Arial" w:cs="Arial"/>
          <w:sz w:val="21"/>
          <w:szCs w:val="21"/>
        </w:rPr>
        <w:t>A, Yağız R, Benlier E, Bulut E.</w:t>
      </w:r>
    </w:p>
    <w:p w:rsidR="00062132" w:rsidRPr="000B1100" w:rsidRDefault="00672626" w:rsidP="00062132">
      <w:pPr>
        <w:spacing w:after="120" w:line="276" w:lineRule="auto"/>
        <w:ind w:left="720"/>
        <w:rPr>
          <w:rFonts w:ascii="Arial" w:hAnsi="Arial" w:cs="Arial"/>
          <w:sz w:val="21"/>
          <w:szCs w:val="21"/>
        </w:rPr>
      </w:pPr>
      <w:r w:rsidRPr="000B1100">
        <w:rPr>
          <w:rFonts w:ascii="Arial" w:hAnsi="Arial" w:cs="Arial"/>
          <w:sz w:val="21"/>
          <w:szCs w:val="21"/>
        </w:rPr>
        <w:t xml:space="preserve">The Effect of Auricular Graft Donor Site on Morbidity and Cosmetic Appearance in Cartilage </w:t>
      </w:r>
      <w:r w:rsidR="00062132" w:rsidRPr="000B1100">
        <w:rPr>
          <w:rFonts w:ascii="Arial" w:hAnsi="Arial" w:cs="Arial"/>
          <w:sz w:val="21"/>
          <w:szCs w:val="21"/>
        </w:rPr>
        <w:t>Tympanoplasties.</w:t>
      </w:r>
    </w:p>
    <w:p w:rsidR="00672626" w:rsidRPr="000B1100" w:rsidRDefault="00672626" w:rsidP="00062132">
      <w:pPr>
        <w:spacing w:after="120" w:line="276" w:lineRule="auto"/>
        <w:ind w:left="720"/>
        <w:rPr>
          <w:rFonts w:ascii="Arial" w:hAnsi="Arial" w:cs="Arial"/>
          <w:sz w:val="21"/>
          <w:szCs w:val="21"/>
        </w:rPr>
      </w:pPr>
      <w:r w:rsidRPr="000B1100">
        <w:rPr>
          <w:rFonts w:ascii="Arial" w:hAnsi="Arial" w:cs="Arial"/>
          <w:sz w:val="21"/>
          <w:szCs w:val="21"/>
        </w:rPr>
        <w:lastRenderedPageBreak/>
        <w:t>J Int Adv Otol. 2020 Apr;16(1):67-72.</w:t>
      </w:r>
    </w:p>
    <w:p w:rsidR="00036A12" w:rsidRPr="000B1100" w:rsidRDefault="004C4BAD"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Koder</w:t>
      </w:r>
      <w:r w:rsidR="00036A12" w:rsidRPr="000B1100">
        <w:rPr>
          <w:rFonts w:ascii="Arial" w:hAnsi="Arial" w:cs="Arial"/>
          <w:sz w:val="21"/>
          <w:szCs w:val="21"/>
        </w:rPr>
        <w:t xml:space="preserve"> A</w:t>
      </w:r>
      <w:r w:rsidRPr="000B1100">
        <w:rPr>
          <w:rFonts w:ascii="Arial" w:hAnsi="Arial" w:cs="Arial"/>
          <w:sz w:val="21"/>
          <w:szCs w:val="21"/>
        </w:rPr>
        <w:t>; Karasalihoglu</w:t>
      </w:r>
      <w:r w:rsidR="00036A12" w:rsidRPr="000B1100">
        <w:rPr>
          <w:rFonts w:ascii="Arial" w:hAnsi="Arial" w:cs="Arial"/>
          <w:sz w:val="21"/>
          <w:szCs w:val="21"/>
        </w:rPr>
        <w:t xml:space="preserve"> AR</w:t>
      </w:r>
      <w:r w:rsidRPr="000B1100">
        <w:rPr>
          <w:rFonts w:ascii="Arial" w:hAnsi="Arial" w:cs="Arial"/>
          <w:sz w:val="21"/>
          <w:szCs w:val="21"/>
        </w:rPr>
        <w:t>, Adali</w:t>
      </w:r>
      <w:r w:rsidR="00036A12" w:rsidRPr="000B1100">
        <w:rPr>
          <w:rFonts w:ascii="Arial" w:hAnsi="Arial" w:cs="Arial"/>
          <w:sz w:val="21"/>
          <w:szCs w:val="21"/>
        </w:rPr>
        <w:t xml:space="preserve"> MK,</w:t>
      </w:r>
      <w:r w:rsidRPr="000B1100">
        <w:rPr>
          <w:rFonts w:ascii="Arial" w:hAnsi="Arial" w:cs="Arial"/>
          <w:sz w:val="21"/>
          <w:szCs w:val="21"/>
        </w:rPr>
        <w:t xml:space="preserve"> Koten</w:t>
      </w:r>
      <w:r w:rsidR="00036A12" w:rsidRPr="000B1100">
        <w:rPr>
          <w:rFonts w:ascii="Arial" w:hAnsi="Arial" w:cs="Arial"/>
          <w:sz w:val="21"/>
          <w:szCs w:val="21"/>
        </w:rPr>
        <w:t xml:space="preserve"> M, </w:t>
      </w:r>
      <w:r w:rsidRPr="000B1100">
        <w:rPr>
          <w:rFonts w:ascii="Arial" w:hAnsi="Arial" w:cs="Arial"/>
          <w:b/>
          <w:sz w:val="21"/>
          <w:szCs w:val="21"/>
        </w:rPr>
        <w:t>Uzun</w:t>
      </w:r>
      <w:r w:rsidR="00036A12" w:rsidRPr="000B1100">
        <w:rPr>
          <w:rFonts w:ascii="Arial" w:hAnsi="Arial" w:cs="Arial"/>
          <w:b/>
          <w:sz w:val="21"/>
          <w:szCs w:val="21"/>
        </w:rPr>
        <w:t xml:space="preserve"> C</w:t>
      </w:r>
      <w:r w:rsidRPr="000B1100">
        <w:rPr>
          <w:rFonts w:ascii="Arial" w:hAnsi="Arial" w:cs="Arial"/>
          <w:sz w:val="21"/>
          <w:szCs w:val="21"/>
        </w:rPr>
        <w:t>, Yagiz</w:t>
      </w:r>
      <w:r w:rsidR="00036A12" w:rsidRPr="000B1100">
        <w:rPr>
          <w:rFonts w:ascii="Arial" w:hAnsi="Arial" w:cs="Arial"/>
          <w:sz w:val="21"/>
          <w:szCs w:val="21"/>
        </w:rPr>
        <w:t xml:space="preserve"> R</w:t>
      </w:r>
      <w:r w:rsidRPr="000B1100">
        <w:rPr>
          <w:rFonts w:ascii="Arial" w:hAnsi="Arial" w:cs="Arial"/>
          <w:sz w:val="21"/>
          <w:szCs w:val="21"/>
        </w:rPr>
        <w:t>, Tas</w:t>
      </w:r>
      <w:r w:rsidR="00036A12" w:rsidRPr="000B1100">
        <w:rPr>
          <w:rFonts w:ascii="Arial" w:hAnsi="Arial" w:cs="Arial"/>
          <w:sz w:val="21"/>
          <w:szCs w:val="21"/>
        </w:rPr>
        <w:t xml:space="preserve"> A, Huseyinoglu, A.</w:t>
      </w:r>
    </w:p>
    <w:p w:rsidR="00036A12" w:rsidRPr="000B1100" w:rsidRDefault="00036A12" w:rsidP="00036A12">
      <w:pPr>
        <w:spacing w:after="120" w:line="276" w:lineRule="auto"/>
        <w:ind w:left="720"/>
        <w:rPr>
          <w:rFonts w:ascii="Arial" w:hAnsi="Arial" w:cs="Arial"/>
          <w:sz w:val="21"/>
          <w:szCs w:val="21"/>
        </w:rPr>
      </w:pPr>
      <w:r w:rsidRPr="000B1100">
        <w:rPr>
          <w:rFonts w:ascii="Arial" w:hAnsi="Arial" w:cs="Arial"/>
          <w:sz w:val="21"/>
          <w:szCs w:val="21"/>
        </w:rPr>
        <w:t>Objective acoustic and aerodynamic analyses of voice after frontal anterior laryngectomy with epiglottoplasty.</w:t>
      </w:r>
    </w:p>
    <w:p w:rsidR="00036A12" w:rsidRPr="000B1100" w:rsidRDefault="00036A12" w:rsidP="00036A12">
      <w:pPr>
        <w:spacing w:after="120" w:line="276" w:lineRule="auto"/>
        <w:ind w:left="720"/>
        <w:rPr>
          <w:rFonts w:ascii="Arial" w:hAnsi="Arial" w:cs="Arial"/>
          <w:sz w:val="21"/>
          <w:szCs w:val="21"/>
        </w:rPr>
      </w:pPr>
      <w:r w:rsidRPr="000B1100">
        <w:rPr>
          <w:rFonts w:ascii="Arial" w:hAnsi="Arial" w:cs="Arial"/>
          <w:sz w:val="21"/>
          <w:szCs w:val="21"/>
        </w:rPr>
        <w:t>B-ENT 2020;16:31-35.</w:t>
      </w:r>
    </w:p>
    <w:p w:rsidR="00036A12" w:rsidRPr="000B1100" w:rsidRDefault="00036A12" w:rsidP="00036A12">
      <w:pPr>
        <w:spacing w:after="120" w:line="276" w:lineRule="auto"/>
        <w:ind w:left="720"/>
        <w:rPr>
          <w:rFonts w:ascii="Arial" w:hAnsi="Arial" w:cs="Arial"/>
          <w:sz w:val="21"/>
          <w:szCs w:val="21"/>
        </w:rPr>
      </w:pPr>
    </w:p>
    <w:p w:rsidR="00062132" w:rsidRPr="000B1100" w:rsidRDefault="00594271" w:rsidP="00A00190">
      <w:pPr>
        <w:numPr>
          <w:ilvl w:val="0"/>
          <w:numId w:val="15"/>
        </w:numPr>
        <w:spacing w:after="120" w:line="276" w:lineRule="auto"/>
        <w:rPr>
          <w:rFonts w:ascii="Arial" w:hAnsi="Arial" w:cs="Arial"/>
          <w:sz w:val="21"/>
          <w:szCs w:val="21"/>
        </w:rPr>
      </w:pPr>
      <w:hyperlink r:id="rId8" w:history="1">
        <w:proofErr w:type="gramStart"/>
        <w:r w:rsidR="0088022F" w:rsidRPr="000B1100">
          <w:rPr>
            <w:rFonts w:ascii="Arial" w:hAnsi="Arial" w:cs="Arial"/>
            <w:sz w:val="21"/>
            <w:szCs w:val="21"/>
          </w:rPr>
          <w:t>Kalcioglu, MT</w:t>
        </w:r>
      </w:hyperlink>
      <w:r w:rsidR="0088022F" w:rsidRPr="000B1100">
        <w:rPr>
          <w:rFonts w:ascii="Arial" w:hAnsi="Arial" w:cs="Arial"/>
          <w:sz w:val="21"/>
          <w:szCs w:val="21"/>
          <w:vertAlign w:val="superscript"/>
        </w:rPr>
        <w:t>1</w:t>
      </w:r>
      <w:r w:rsidR="0088022F" w:rsidRPr="000B1100">
        <w:rPr>
          <w:rFonts w:ascii="Arial" w:hAnsi="Arial" w:cs="Arial"/>
          <w:sz w:val="21"/>
          <w:szCs w:val="21"/>
        </w:rPr>
        <w:t xml:space="preserve">, </w:t>
      </w:r>
      <w:hyperlink r:id="rId9" w:history="1">
        <w:r w:rsidR="0088022F" w:rsidRPr="000B1100">
          <w:rPr>
            <w:rFonts w:ascii="Arial" w:hAnsi="Arial" w:cs="Arial"/>
            <w:sz w:val="21"/>
            <w:szCs w:val="21"/>
          </w:rPr>
          <w:t>Sallavaci, S</w:t>
        </w:r>
      </w:hyperlink>
      <w:r w:rsidR="0088022F" w:rsidRPr="000B1100">
        <w:rPr>
          <w:rFonts w:ascii="Arial" w:hAnsi="Arial" w:cs="Arial"/>
          <w:sz w:val="21"/>
          <w:szCs w:val="21"/>
          <w:vertAlign w:val="superscript"/>
        </w:rPr>
        <w:t>2</w:t>
      </w:r>
      <w:r w:rsidR="0088022F" w:rsidRPr="000B1100">
        <w:rPr>
          <w:rFonts w:ascii="Arial" w:hAnsi="Arial" w:cs="Arial"/>
          <w:sz w:val="21"/>
          <w:szCs w:val="21"/>
        </w:rPr>
        <w:t xml:space="preserve">, </w:t>
      </w:r>
      <w:hyperlink r:id="rId10" w:history="1">
        <w:r w:rsidR="0088022F" w:rsidRPr="000B1100">
          <w:rPr>
            <w:rFonts w:ascii="Arial" w:hAnsi="Arial" w:cs="Arial"/>
            <w:sz w:val="21"/>
            <w:szCs w:val="21"/>
          </w:rPr>
          <w:t>Hrncic, N</w:t>
        </w:r>
      </w:hyperlink>
      <w:r w:rsidR="0088022F" w:rsidRPr="000B1100">
        <w:rPr>
          <w:rFonts w:ascii="Arial" w:hAnsi="Arial" w:cs="Arial"/>
          <w:sz w:val="21"/>
          <w:szCs w:val="21"/>
          <w:vertAlign w:val="superscript"/>
        </w:rPr>
        <w:t>3</w:t>
      </w:r>
      <w:r w:rsidR="0088022F" w:rsidRPr="000B1100">
        <w:rPr>
          <w:rFonts w:ascii="Arial" w:hAnsi="Arial" w:cs="Arial"/>
          <w:sz w:val="21"/>
          <w:szCs w:val="21"/>
        </w:rPr>
        <w:t xml:space="preserve">, </w:t>
      </w:r>
      <w:hyperlink r:id="rId11" w:history="1">
        <w:r w:rsidR="0088022F" w:rsidRPr="000B1100">
          <w:rPr>
            <w:rFonts w:ascii="Arial" w:hAnsi="Arial" w:cs="Arial"/>
            <w:sz w:val="21"/>
            <w:szCs w:val="21"/>
          </w:rPr>
          <w:t>Beishenova, M</w:t>
        </w:r>
      </w:hyperlink>
      <w:r w:rsidR="0088022F" w:rsidRPr="000B1100">
        <w:rPr>
          <w:rFonts w:ascii="Arial" w:hAnsi="Arial" w:cs="Arial"/>
          <w:sz w:val="21"/>
          <w:szCs w:val="21"/>
          <w:vertAlign w:val="superscript"/>
        </w:rPr>
        <w:t xml:space="preserve">4, </w:t>
      </w:r>
      <w:hyperlink r:id="rId12" w:history="1">
        <w:r w:rsidR="0088022F" w:rsidRPr="000B1100">
          <w:rPr>
            <w:rFonts w:ascii="Arial" w:hAnsi="Arial" w:cs="Arial"/>
            <w:sz w:val="21"/>
            <w:szCs w:val="21"/>
          </w:rPr>
          <w:t>Cakar, MD</w:t>
        </w:r>
      </w:hyperlink>
      <w:r w:rsidR="0088022F" w:rsidRPr="000B1100">
        <w:rPr>
          <w:rFonts w:ascii="Arial" w:hAnsi="Arial" w:cs="Arial"/>
          <w:sz w:val="21"/>
          <w:szCs w:val="21"/>
          <w:vertAlign w:val="superscript"/>
        </w:rPr>
        <w:t>5</w:t>
      </w:r>
      <w:r w:rsidR="0088022F" w:rsidRPr="000B1100">
        <w:rPr>
          <w:rFonts w:ascii="Arial" w:hAnsi="Arial" w:cs="Arial"/>
          <w:sz w:val="21"/>
          <w:szCs w:val="21"/>
        </w:rPr>
        <w:t xml:space="preserve">, </w:t>
      </w:r>
      <w:hyperlink r:id="rId13" w:history="1">
        <w:r w:rsidR="0088022F" w:rsidRPr="000B1100">
          <w:rPr>
            <w:rFonts w:ascii="Arial" w:hAnsi="Arial" w:cs="Arial"/>
            <w:sz w:val="21"/>
            <w:szCs w:val="21"/>
          </w:rPr>
          <w:t>Vlaski, L</w:t>
        </w:r>
      </w:hyperlink>
      <w:r w:rsidR="0088022F" w:rsidRPr="000B1100">
        <w:rPr>
          <w:rFonts w:ascii="Arial" w:hAnsi="Arial" w:cs="Arial"/>
          <w:sz w:val="21"/>
          <w:szCs w:val="21"/>
          <w:vertAlign w:val="superscript"/>
        </w:rPr>
        <w:t>6</w:t>
      </w:r>
      <w:r w:rsidR="001F3F20" w:rsidRPr="000B1100">
        <w:rPr>
          <w:rFonts w:ascii="Arial" w:hAnsi="Arial" w:cs="Arial"/>
          <w:sz w:val="21"/>
          <w:szCs w:val="21"/>
        </w:rPr>
        <w:t xml:space="preserve">, </w:t>
      </w:r>
      <w:hyperlink r:id="rId14" w:history="1">
        <w:r w:rsidR="0088022F" w:rsidRPr="000B1100">
          <w:rPr>
            <w:rFonts w:ascii="Arial" w:hAnsi="Arial" w:cs="Arial"/>
            <w:sz w:val="21"/>
            <w:szCs w:val="21"/>
          </w:rPr>
          <w:t>Adylova, F</w:t>
        </w:r>
      </w:hyperlink>
      <w:r w:rsidR="0088022F" w:rsidRPr="000B1100">
        <w:rPr>
          <w:rFonts w:ascii="Arial" w:hAnsi="Arial" w:cs="Arial"/>
          <w:sz w:val="21"/>
          <w:szCs w:val="21"/>
          <w:vertAlign w:val="superscript"/>
        </w:rPr>
        <w:t>7</w:t>
      </w:r>
      <w:r w:rsidR="0088022F" w:rsidRPr="000B1100">
        <w:rPr>
          <w:rFonts w:ascii="Arial" w:hAnsi="Arial" w:cs="Arial"/>
          <w:sz w:val="21"/>
          <w:szCs w:val="21"/>
        </w:rPr>
        <w:t xml:space="preserve">, </w:t>
      </w:r>
      <w:hyperlink r:id="rId15" w:history="1">
        <w:r w:rsidR="0088022F" w:rsidRPr="000B1100">
          <w:rPr>
            <w:rFonts w:ascii="Arial" w:hAnsi="Arial" w:cs="Arial"/>
            <w:sz w:val="21"/>
            <w:szCs w:val="21"/>
          </w:rPr>
          <w:t>Berezniuk, I</w:t>
        </w:r>
      </w:hyperlink>
      <w:r w:rsidR="0088022F" w:rsidRPr="000B1100">
        <w:rPr>
          <w:rFonts w:ascii="Arial" w:hAnsi="Arial" w:cs="Arial"/>
          <w:sz w:val="21"/>
          <w:szCs w:val="21"/>
          <w:vertAlign w:val="superscript"/>
        </w:rPr>
        <w:t>8</w:t>
      </w:r>
      <w:r w:rsidR="0088022F" w:rsidRPr="000B1100">
        <w:rPr>
          <w:rFonts w:ascii="Arial" w:hAnsi="Arial" w:cs="Arial"/>
          <w:sz w:val="21"/>
          <w:szCs w:val="21"/>
        </w:rPr>
        <w:t xml:space="preserve">, </w:t>
      </w:r>
      <w:hyperlink r:id="rId16" w:history="1">
        <w:r w:rsidR="0088022F" w:rsidRPr="000B1100">
          <w:rPr>
            <w:rFonts w:ascii="Arial" w:hAnsi="Arial" w:cs="Arial"/>
            <w:sz w:val="21"/>
            <w:szCs w:val="21"/>
          </w:rPr>
          <w:t>Khasanov, U</w:t>
        </w:r>
      </w:hyperlink>
      <w:r w:rsidR="0088022F" w:rsidRPr="000B1100">
        <w:rPr>
          <w:rFonts w:ascii="Arial" w:hAnsi="Arial" w:cs="Arial"/>
          <w:sz w:val="21"/>
          <w:szCs w:val="21"/>
          <w:vertAlign w:val="superscript"/>
        </w:rPr>
        <w:t>9</w:t>
      </w:r>
      <w:r w:rsidR="0088022F" w:rsidRPr="000B1100">
        <w:rPr>
          <w:rFonts w:ascii="Arial" w:hAnsi="Arial" w:cs="Arial"/>
          <w:sz w:val="21"/>
          <w:szCs w:val="21"/>
        </w:rPr>
        <w:t xml:space="preserve">, </w:t>
      </w:r>
      <w:hyperlink r:id="rId17" w:history="1">
        <w:r w:rsidR="0088022F" w:rsidRPr="000B1100">
          <w:rPr>
            <w:rFonts w:ascii="Arial" w:hAnsi="Arial" w:cs="Arial"/>
            <w:b/>
            <w:sz w:val="21"/>
            <w:szCs w:val="21"/>
          </w:rPr>
          <w:t>Uzun, C</w:t>
        </w:r>
      </w:hyperlink>
      <w:r w:rsidR="0088022F" w:rsidRPr="000B1100">
        <w:rPr>
          <w:rFonts w:ascii="Arial" w:hAnsi="Arial" w:cs="Arial"/>
          <w:b/>
          <w:sz w:val="21"/>
          <w:szCs w:val="21"/>
          <w:vertAlign w:val="superscript"/>
        </w:rPr>
        <w:t>10</w:t>
      </w:r>
      <w:r w:rsidR="0088022F" w:rsidRPr="000B1100">
        <w:rPr>
          <w:rFonts w:ascii="Arial" w:hAnsi="Arial" w:cs="Arial"/>
          <w:sz w:val="21"/>
          <w:szCs w:val="21"/>
        </w:rPr>
        <w:t xml:space="preserve">, </w:t>
      </w:r>
      <w:hyperlink r:id="rId18" w:history="1">
        <w:r w:rsidR="0088022F" w:rsidRPr="000B1100">
          <w:rPr>
            <w:rFonts w:ascii="Arial" w:hAnsi="Arial" w:cs="Arial"/>
            <w:sz w:val="21"/>
            <w:szCs w:val="21"/>
          </w:rPr>
          <w:t>Erinc, M</w:t>
        </w:r>
      </w:hyperlink>
      <w:r w:rsidR="0088022F" w:rsidRPr="000B1100">
        <w:rPr>
          <w:rFonts w:ascii="Arial" w:hAnsi="Arial" w:cs="Arial"/>
          <w:sz w:val="21"/>
          <w:szCs w:val="21"/>
          <w:vertAlign w:val="superscript"/>
        </w:rPr>
        <w:t>11</w:t>
      </w:r>
      <w:r w:rsidR="0088022F" w:rsidRPr="000B1100">
        <w:rPr>
          <w:rFonts w:ascii="Arial" w:hAnsi="Arial" w:cs="Arial"/>
          <w:sz w:val="21"/>
          <w:szCs w:val="21"/>
        </w:rPr>
        <w:t xml:space="preserve">, </w:t>
      </w:r>
      <w:hyperlink r:id="rId19" w:history="1">
        <w:r w:rsidR="0088022F" w:rsidRPr="000B1100">
          <w:rPr>
            <w:rFonts w:ascii="Arial" w:hAnsi="Arial" w:cs="Arial"/>
            <w:sz w:val="21"/>
            <w:szCs w:val="21"/>
          </w:rPr>
          <w:t>Bendo, E</w:t>
        </w:r>
      </w:hyperlink>
      <w:r w:rsidR="0088022F" w:rsidRPr="000B1100">
        <w:rPr>
          <w:rFonts w:ascii="Arial" w:hAnsi="Arial" w:cs="Arial"/>
          <w:sz w:val="21"/>
          <w:szCs w:val="21"/>
          <w:vertAlign w:val="superscript"/>
        </w:rPr>
        <w:t>2</w:t>
      </w:r>
      <w:r w:rsidR="0088022F" w:rsidRPr="000B1100">
        <w:rPr>
          <w:rFonts w:ascii="Arial" w:hAnsi="Arial" w:cs="Arial"/>
          <w:sz w:val="21"/>
          <w:szCs w:val="21"/>
        </w:rPr>
        <w:t xml:space="preserve">, </w:t>
      </w:r>
      <w:hyperlink r:id="rId20" w:history="1">
        <w:r w:rsidR="0088022F" w:rsidRPr="000B1100">
          <w:rPr>
            <w:rFonts w:ascii="Arial" w:hAnsi="Arial" w:cs="Arial"/>
            <w:sz w:val="21"/>
            <w:szCs w:val="21"/>
          </w:rPr>
          <w:t>Hrncic, S</w:t>
        </w:r>
      </w:hyperlink>
      <w:r w:rsidR="0088022F" w:rsidRPr="000B1100">
        <w:rPr>
          <w:rFonts w:ascii="Arial" w:hAnsi="Arial" w:cs="Arial"/>
          <w:sz w:val="21"/>
          <w:szCs w:val="21"/>
          <w:vertAlign w:val="superscript"/>
        </w:rPr>
        <w:t>12</w:t>
      </w:r>
      <w:r w:rsidR="0088022F" w:rsidRPr="000B1100">
        <w:rPr>
          <w:rFonts w:ascii="Arial" w:hAnsi="Arial" w:cs="Arial"/>
          <w:sz w:val="21"/>
          <w:szCs w:val="21"/>
        </w:rPr>
        <w:t xml:space="preserve">, </w:t>
      </w:r>
      <w:hyperlink r:id="rId21" w:history="1">
        <w:r w:rsidR="0088022F" w:rsidRPr="000B1100">
          <w:rPr>
            <w:rFonts w:ascii="Arial" w:hAnsi="Arial" w:cs="Arial"/>
            <w:sz w:val="21"/>
            <w:szCs w:val="21"/>
          </w:rPr>
          <w:t>Beysheeva, C</w:t>
        </w:r>
      </w:hyperlink>
      <w:r w:rsidR="0088022F" w:rsidRPr="000B1100">
        <w:rPr>
          <w:rFonts w:ascii="Arial" w:hAnsi="Arial" w:cs="Arial"/>
          <w:sz w:val="21"/>
          <w:szCs w:val="21"/>
          <w:vertAlign w:val="superscript"/>
        </w:rPr>
        <w:t>4</w:t>
      </w:r>
      <w:r w:rsidR="0088022F" w:rsidRPr="000B1100">
        <w:rPr>
          <w:rFonts w:ascii="Arial" w:hAnsi="Arial" w:cs="Arial"/>
          <w:sz w:val="21"/>
          <w:szCs w:val="21"/>
        </w:rPr>
        <w:t xml:space="preserve">, </w:t>
      </w:r>
      <w:hyperlink r:id="rId22" w:history="1">
        <w:r w:rsidR="0088022F" w:rsidRPr="000B1100">
          <w:rPr>
            <w:rFonts w:ascii="Arial" w:hAnsi="Arial" w:cs="Arial"/>
            <w:sz w:val="21"/>
            <w:szCs w:val="21"/>
          </w:rPr>
          <w:t>Ivanovska, V</w:t>
        </w:r>
      </w:hyperlink>
      <w:r w:rsidR="0088022F" w:rsidRPr="000B1100">
        <w:rPr>
          <w:rFonts w:ascii="Arial" w:hAnsi="Arial" w:cs="Arial"/>
          <w:sz w:val="21"/>
          <w:szCs w:val="21"/>
          <w:vertAlign w:val="superscript"/>
        </w:rPr>
        <w:t>5</w:t>
      </w:r>
      <w:r w:rsidR="0088022F" w:rsidRPr="000B1100">
        <w:rPr>
          <w:rFonts w:ascii="Arial" w:hAnsi="Arial" w:cs="Arial"/>
          <w:sz w:val="21"/>
          <w:szCs w:val="21"/>
        </w:rPr>
        <w:t xml:space="preserve">, </w:t>
      </w:r>
      <w:hyperlink r:id="rId23" w:history="1">
        <w:r w:rsidR="0088022F" w:rsidRPr="000B1100">
          <w:rPr>
            <w:rFonts w:ascii="Arial" w:hAnsi="Arial" w:cs="Arial"/>
            <w:sz w:val="21"/>
            <w:szCs w:val="21"/>
          </w:rPr>
          <w:t>Lemajic-Komazec, S</w:t>
        </w:r>
      </w:hyperlink>
      <w:r w:rsidR="0088022F" w:rsidRPr="000B1100">
        <w:rPr>
          <w:rFonts w:ascii="Arial" w:hAnsi="Arial" w:cs="Arial"/>
          <w:sz w:val="21"/>
          <w:szCs w:val="21"/>
          <w:vertAlign w:val="superscript"/>
        </w:rPr>
        <w:t>6</w:t>
      </w:r>
      <w:r w:rsidR="0088022F" w:rsidRPr="000B1100">
        <w:rPr>
          <w:rFonts w:ascii="Arial" w:hAnsi="Arial" w:cs="Arial"/>
          <w:sz w:val="21"/>
          <w:szCs w:val="21"/>
        </w:rPr>
        <w:t xml:space="preserve">, </w:t>
      </w:r>
      <w:hyperlink r:id="rId24" w:history="1">
        <w:r w:rsidR="0088022F" w:rsidRPr="000B1100">
          <w:rPr>
            <w:rFonts w:ascii="Arial" w:hAnsi="Arial" w:cs="Arial"/>
            <w:sz w:val="21"/>
            <w:szCs w:val="21"/>
          </w:rPr>
          <w:t>Solieva, S</w:t>
        </w:r>
      </w:hyperlink>
      <w:r w:rsidR="0088022F" w:rsidRPr="000B1100">
        <w:rPr>
          <w:rFonts w:ascii="Arial" w:hAnsi="Arial" w:cs="Arial"/>
          <w:sz w:val="21"/>
          <w:szCs w:val="21"/>
          <w:vertAlign w:val="superscript"/>
        </w:rPr>
        <w:t>13</w:t>
      </w:r>
      <w:r w:rsidR="0088022F" w:rsidRPr="000B1100">
        <w:rPr>
          <w:rFonts w:ascii="Arial" w:hAnsi="Arial" w:cs="Arial"/>
          <w:sz w:val="21"/>
          <w:szCs w:val="21"/>
        </w:rPr>
        <w:t xml:space="preserve">, </w:t>
      </w:r>
      <w:hyperlink r:id="rId25" w:history="1">
        <w:r w:rsidR="0088022F" w:rsidRPr="000B1100">
          <w:rPr>
            <w:rFonts w:ascii="Arial" w:hAnsi="Arial" w:cs="Arial"/>
            <w:sz w:val="21"/>
            <w:szCs w:val="21"/>
          </w:rPr>
          <w:t>Berezniuk, V</w:t>
        </w:r>
      </w:hyperlink>
      <w:r w:rsidR="0088022F" w:rsidRPr="000B1100">
        <w:rPr>
          <w:rFonts w:ascii="Arial" w:hAnsi="Arial" w:cs="Arial"/>
          <w:sz w:val="21"/>
          <w:szCs w:val="21"/>
          <w:vertAlign w:val="superscript"/>
        </w:rPr>
        <w:t>14</w:t>
      </w:r>
      <w:r w:rsidR="001F3F20" w:rsidRPr="000B1100">
        <w:rPr>
          <w:rFonts w:ascii="Arial" w:hAnsi="Arial" w:cs="Arial"/>
          <w:sz w:val="21"/>
          <w:szCs w:val="21"/>
        </w:rPr>
        <w:t xml:space="preserve">, </w:t>
      </w:r>
      <w:hyperlink r:id="rId26" w:history="1">
        <w:r w:rsidR="0088022F" w:rsidRPr="000B1100">
          <w:rPr>
            <w:rFonts w:ascii="Arial" w:hAnsi="Arial" w:cs="Arial"/>
            <w:sz w:val="21"/>
            <w:szCs w:val="21"/>
          </w:rPr>
          <w:t>Khaydarova, G</w:t>
        </w:r>
      </w:hyperlink>
      <w:r w:rsidR="0088022F" w:rsidRPr="000B1100">
        <w:rPr>
          <w:rFonts w:ascii="Arial" w:hAnsi="Arial" w:cs="Arial"/>
          <w:sz w:val="21"/>
          <w:szCs w:val="21"/>
          <w:vertAlign w:val="superscript"/>
        </w:rPr>
        <w:t>9</w:t>
      </w:r>
      <w:r w:rsidR="001F3F20" w:rsidRPr="000B1100">
        <w:rPr>
          <w:rFonts w:ascii="Arial" w:hAnsi="Arial" w:cs="Arial"/>
          <w:sz w:val="21"/>
          <w:szCs w:val="21"/>
        </w:rPr>
        <w:t xml:space="preserve">, </w:t>
      </w:r>
      <w:hyperlink r:id="rId27" w:history="1">
        <w:r w:rsidR="0088022F" w:rsidRPr="000B1100">
          <w:rPr>
            <w:rFonts w:ascii="Arial" w:hAnsi="Arial" w:cs="Arial"/>
            <w:sz w:val="21"/>
            <w:szCs w:val="21"/>
          </w:rPr>
          <w:t>Guven, SG</w:t>
        </w:r>
      </w:hyperlink>
      <w:r w:rsidR="0088022F" w:rsidRPr="000B1100">
        <w:rPr>
          <w:rFonts w:ascii="Arial" w:hAnsi="Arial" w:cs="Arial"/>
          <w:sz w:val="21"/>
          <w:szCs w:val="21"/>
          <w:vertAlign w:val="superscript"/>
        </w:rPr>
        <w:t>10</w:t>
      </w:r>
      <w:r w:rsidR="001F3F20" w:rsidRPr="000B1100">
        <w:rPr>
          <w:rFonts w:ascii="Arial" w:hAnsi="Arial" w:cs="Arial"/>
          <w:sz w:val="21"/>
          <w:szCs w:val="21"/>
        </w:rPr>
        <w:t xml:space="preserve">, </w:t>
      </w:r>
      <w:hyperlink r:id="rId28" w:history="1">
        <w:r w:rsidR="0088022F" w:rsidRPr="000B1100">
          <w:rPr>
            <w:rFonts w:ascii="Arial" w:hAnsi="Arial" w:cs="Arial"/>
            <w:sz w:val="21"/>
            <w:szCs w:val="21"/>
          </w:rPr>
          <w:t>Gunduz, AY</w:t>
        </w:r>
      </w:hyperlink>
      <w:r w:rsidR="0088022F" w:rsidRPr="000B1100">
        <w:rPr>
          <w:rFonts w:ascii="Arial" w:hAnsi="Arial" w:cs="Arial"/>
          <w:sz w:val="21"/>
          <w:szCs w:val="21"/>
          <w:vertAlign w:val="superscript"/>
        </w:rPr>
        <w:t>1</w:t>
      </w:r>
      <w:r w:rsidR="001F3F20" w:rsidRPr="000B1100">
        <w:rPr>
          <w:rFonts w:ascii="Arial" w:hAnsi="Arial" w:cs="Arial"/>
          <w:sz w:val="21"/>
          <w:szCs w:val="21"/>
        </w:rPr>
        <w:t xml:space="preserve">, </w:t>
      </w:r>
      <w:hyperlink r:id="rId29" w:history="1">
        <w:r w:rsidR="0088022F" w:rsidRPr="000B1100">
          <w:rPr>
            <w:rFonts w:ascii="Arial" w:hAnsi="Arial" w:cs="Arial"/>
            <w:sz w:val="21"/>
            <w:szCs w:val="21"/>
          </w:rPr>
          <w:t>Mone, S</w:t>
        </w:r>
      </w:hyperlink>
      <w:r w:rsidR="0088022F" w:rsidRPr="000B1100">
        <w:rPr>
          <w:rFonts w:ascii="Arial" w:hAnsi="Arial" w:cs="Arial"/>
          <w:sz w:val="21"/>
          <w:szCs w:val="21"/>
          <w:vertAlign w:val="superscript"/>
        </w:rPr>
        <w:t>1</w:t>
      </w:r>
      <w:r w:rsidR="007E649D" w:rsidRPr="000B1100">
        <w:rPr>
          <w:rFonts w:ascii="Arial" w:hAnsi="Arial" w:cs="Arial"/>
          <w:sz w:val="21"/>
          <w:szCs w:val="21"/>
          <w:vertAlign w:val="superscript"/>
        </w:rPr>
        <w:t>5</w:t>
      </w:r>
      <w:r w:rsidR="001F3F20" w:rsidRPr="000B1100">
        <w:rPr>
          <w:rFonts w:ascii="Arial" w:hAnsi="Arial" w:cs="Arial"/>
          <w:sz w:val="21"/>
          <w:szCs w:val="21"/>
        </w:rPr>
        <w:t xml:space="preserve">, </w:t>
      </w:r>
      <w:hyperlink r:id="rId30" w:history="1">
        <w:r w:rsidR="0088022F" w:rsidRPr="000B1100">
          <w:rPr>
            <w:rFonts w:ascii="Arial" w:hAnsi="Arial" w:cs="Arial"/>
            <w:sz w:val="21"/>
            <w:szCs w:val="21"/>
          </w:rPr>
          <w:t>Hatibovic, H</w:t>
        </w:r>
      </w:hyperlink>
      <w:r w:rsidR="0088022F" w:rsidRPr="000B1100">
        <w:rPr>
          <w:rFonts w:ascii="Arial" w:hAnsi="Arial" w:cs="Arial"/>
          <w:sz w:val="21"/>
          <w:szCs w:val="21"/>
          <w:vertAlign w:val="superscript"/>
        </w:rPr>
        <w:t>3</w:t>
      </w:r>
      <w:r w:rsidR="001F3F20" w:rsidRPr="000B1100">
        <w:rPr>
          <w:rFonts w:ascii="Arial" w:hAnsi="Arial" w:cs="Arial"/>
          <w:sz w:val="21"/>
          <w:szCs w:val="21"/>
        </w:rPr>
        <w:t xml:space="preserve">, </w:t>
      </w:r>
      <w:hyperlink r:id="rId31" w:history="1">
        <w:r w:rsidR="0088022F" w:rsidRPr="000B1100">
          <w:rPr>
            <w:rFonts w:ascii="Arial" w:hAnsi="Arial" w:cs="Arial"/>
            <w:sz w:val="21"/>
            <w:szCs w:val="21"/>
          </w:rPr>
          <w:t>Vasovska, ID</w:t>
        </w:r>
      </w:hyperlink>
      <w:r w:rsidR="0088022F" w:rsidRPr="000B1100">
        <w:rPr>
          <w:rFonts w:ascii="Arial" w:hAnsi="Arial" w:cs="Arial"/>
          <w:sz w:val="21"/>
          <w:szCs w:val="21"/>
          <w:vertAlign w:val="superscript"/>
        </w:rPr>
        <w:t>5</w:t>
      </w:r>
      <w:r w:rsidR="001F3F20" w:rsidRPr="000B1100">
        <w:rPr>
          <w:rFonts w:ascii="Arial" w:hAnsi="Arial" w:cs="Arial"/>
          <w:sz w:val="21"/>
          <w:szCs w:val="21"/>
        </w:rPr>
        <w:t xml:space="preserve">, </w:t>
      </w:r>
      <w:hyperlink r:id="rId32" w:history="1">
        <w:r w:rsidR="0088022F" w:rsidRPr="000B1100">
          <w:rPr>
            <w:rFonts w:ascii="Arial" w:hAnsi="Arial" w:cs="Arial"/>
            <w:sz w:val="21"/>
            <w:szCs w:val="21"/>
          </w:rPr>
          <w:t>Tesic, T</w:t>
        </w:r>
      </w:hyperlink>
      <w:r w:rsidR="0088022F" w:rsidRPr="000B1100">
        <w:rPr>
          <w:rFonts w:ascii="Arial" w:hAnsi="Arial" w:cs="Arial"/>
          <w:sz w:val="21"/>
          <w:szCs w:val="21"/>
          <w:vertAlign w:val="superscript"/>
        </w:rPr>
        <w:t>6</w:t>
      </w:r>
      <w:r w:rsidR="001F3F20" w:rsidRPr="000B1100">
        <w:rPr>
          <w:rFonts w:ascii="Arial" w:hAnsi="Arial" w:cs="Arial"/>
          <w:sz w:val="21"/>
          <w:szCs w:val="21"/>
        </w:rPr>
        <w:t xml:space="preserve">, </w:t>
      </w:r>
      <w:hyperlink r:id="rId33" w:history="1">
        <w:r w:rsidR="0088022F" w:rsidRPr="000B1100">
          <w:rPr>
            <w:rFonts w:ascii="Arial" w:hAnsi="Arial" w:cs="Arial"/>
            <w:sz w:val="21"/>
            <w:szCs w:val="21"/>
          </w:rPr>
          <w:t>Kholmatov, J</w:t>
        </w:r>
      </w:hyperlink>
      <w:r w:rsidR="0088022F" w:rsidRPr="000B1100">
        <w:rPr>
          <w:rFonts w:ascii="Arial" w:hAnsi="Arial" w:cs="Arial"/>
          <w:sz w:val="21"/>
          <w:szCs w:val="21"/>
          <w:vertAlign w:val="superscript"/>
        </w:rPr>
        <w:t>7</w:t>
      </w:r>
      <w:r w:rsidR="001F3F20" w:rsidRPr="000B1100">
        <w:rPr>
          <w:rFonts w:ascii="Arial" w:hAnsi="Arial" w:cs="Arial"/>
          <w:sz w:val="21"/>
          <w:szCs w:val="21"/>
        </w:rPr>
        <w:t xml:space="preserve">, </w:t>
      </w:r>
      <w:hyperlink r:id="rId34" w:history="1">
        <w:r w:rsidR="0088022F" w:rsidRPr="000B1100">
          <w:rPr>
            <w:rFonts w:ascii="Arial" w:hAnsi="Arial" w:cs="Arial"/>
            <w:sz w:val="21"/>
            <w:szCs w:val="21"/>
          </w:rPr>
          <w:t>Kovtunenko, O</w:t>
        </w:r>
      </w:hyperlink>
      <w:r w:rsidR="0088022F" w:rsidRPr="000B1100">
        <w:rPr>
          <w:rFonts w:ascii="Arial" w:hAnsi="Arial" w:cs="Arial"/>
          <w:sz w:val="21"/>
          <w:szCs w:val="21"/>
          <w:vertAlign w:val="superscript"/>
        </w:rPr>
        <w:t>14</w:t>
      </w:r>
      <w:r w:rsidR="001F3F20" w:rsidRPr="000B1100">
        <w:rPr>
          <w:rFonts w:ascii="Arial" w:hAnsi="Arial" w:cs="Arial"/>
          <w:sz w:val="21"/>
          <w:szCs w:val="21"/>
        </w:rPr>
        <w:t xml:space="preserve">, </w:t>
      </w:r>
      <w:hyperlink r:id="rId35" w:history="1">
        <w:r w:rsidR="0088022F" w:rsidRPr="000B1100">
          <w:rPr>
            <w:rFonts w:ascii="Arial" w:hAnsi="Arial" w:cs="Arial"/>
            <w:sz w:val="21"/>
            <w:szCs w:val="21"/>
          </w:rPr>
          <w:t>Rakhimjanova, G</w:t>
        </w:r>
      </w:hyperlink>
      <w:r w:rsidR="0088022F" w:rsidRPr="000B1100">
        <w:rPr>
          <w:rFonts w:ascii="Arial" w:hAnsi="Arial" w:cs="Arial"/>
          <w:sz w:val="21"/>
          <w:szCs w:val="21"/>
          <w:vertAlign w:val="superscript"/>
        </w:rPr>
        <w:t>9</w:t>
      </w:r>
      <w:r w:rsidR="001F3F20" w:rsidRPr="000B1100">
        <w:rPr>
          <w:rFonts w:ascii="Arial" w:hAnsi="Arial" w:cs="Arial"/>
          <w:sz w:val="21"/>
          <w:szCs w:val="21"/>
        </w:rPr>
        <w:t xml:space="preserve">, </w:t>
      </w:r>
      <w:hyperlink r:id="rId36" w:history="1">
        <w:r w:rsidR="0088022F" w:rsidRPr="000B1100">
          <w:rPr>
            <w:rFonts w:ascii="Arial" w:hAnsi="Arial" w:cs="Arial"/>
            <w:sz w:val="21"/>
            <w:szCs w:val="21"/>
          </w:rPr>
          <w:t>Avci, NB</w:t>
        </w:r>
      </w:hyperlink>
      <w:r w:rsidR="007E649D" w:rsidRPr="000B1100">
        <w:rPr>
          <w:rFonts w:ascii="Arial" w:hAnsi="Arial" w:cs="Arial"/>
          <w:sz w:val="21"/>
          <w:szCs w:val="21"/>
          <w:vertAlign w:val="superscript"/>
        </w:rPr>
        <w:t>16</w:t>
      </w:r>
      <w:r w:rsidR="001F3F20" w:rsidRPr="000B1100">
        <w:rPr>
          <w:rFonts w:ascii="Arial" w:hAnsi="Arial" w:cs="Arial"/>
          <w:sz w:val="21"/>
          <w:szCs w:val="21"/>
        </w:rPr>
        <w:t xml:space="preserve">, </w:t>
      </w:r>
      <w:hyperlink r:id="rId37" w:history="1">
        <w:r w:rsidR="0088022F" w:rsidRPr="000B1100">
          <w:rPr>
            <w:rFonts w:ascii="Arial" w:hAnsi="Arial" w:cs="Arial"/>
            <w:sz w:val="21"/>
            <w:szCs w:val="21"/>
          </w:rPr>
          <w:t>Ankarali, H</w:t>
        </w:r>
      </w:hyperlink>
      <w:r w:rsidR="007E649D" w:rsidRPr="000B1100">
        <w:rPr>
          <w:rFonts w:ascii="Arial" w:hAnsi="Arial" w:cs="Arial"/>
          <w:sz w:val="21"/>
          <w:szCs w:val="21"/>
          <w:vertAlign w:val="superscript"/>
        </w:rPr>
        <w:t>17</w:t>
      </w:r>
      <w:r w:rsidR="001F3F20" w:rsidRPr="000B1100">
        <w:rPr>
          <w:rFonts w:ascii="Arial" w:hAnsi="Arial" w:cs="Arial"/>
          <w:sz w:val="21"/>
          <w:szCs w:val="21"/>
        </w:rPr>
        <w:t>.</w:t>
      </w:r>
      <w:proofErr w:type="gramEnd"/>
    </w:p>
    <w:p w:rsidR="001F3F20" w:rsidRPr="000B1100" w:rsidRDefault="001F3F20" w:rsidP="001F3F20">
      <w:pPr>
        <w:spacing w:after="120" w:line="276" w:lineRule="auto"/>
        <w:ind w:left="720"/>
        <w:rPr>
          <w:rFonts w:ascii="Arial" w:hAnsi="Arial" w:cs="Arial"/>
          <w:bCs/>
          <w:sz w:val="21"/>
          <w:szCs w:val="21"/>
          <w:lang w:val="en"/>
        </w:rPr>
      </w:pPr>
      <w:r w:rsidRPr="000B1100">
        <w:rPr>
          <w:rFonts w:ascii="Arial" w:hAnsi="Arial" w:cs="Arial"/>
          <w:bCs/>
          <w:sz w:val="21"/>
          <w:szCs w:val="21"/>
          <w:lang w:val="en"/>
        </w:rPr>
        <w:t>Prevalence of and factors affecting otitis media with effusion in children in the region from Balkans to Caspian basin; A multicentric cross-sectional study</w:t>
      </w:r>
    </w:p>
    <w:p w:rsidR="00062132" w:rsidRPr="000B1100" w:rsidRDefault="001F3F20" w:rsidP="001F3F20">
      <w:pPr>
        <w:spacing w:after="120" w:line="276" w:lineRule="auto"/>
        <w:ind w:left="720"/>
        <w:rPr>
          <w:rFonts w:ascii="Arial" w:hAnsi="Arial" w:cs="Arial"/>
          <w:bCs/>
          <w:sz w:val="21"/>
          <w:szCs w:val="21"/>
        </w:rPr>
      </w:pPr>
      <w:r w:rsidRPr="000B1100">
        <w:rPr>
          <w:rFonts w:ascii="Arial" w:hAnsi="Arial" w:cs="Arial"/>
          <w:bCs/>
          <w:sz w:val="21"/>
          <w:szCs w:val="21"/>
        </w:rPr>
        <w:t>Int J Ped Otorhinolaryngol 2021 Apr;143:110647. doi: 10.1016/j.ijporl.2021.110647.</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1</w:t>
      </w:r>
      <w:r w:rsidRPr="000B1100">
        <w:rPr>
          <w:rFonts w:ascii="Arial" w:hAnsi="Arial" w:cs="Arial"/>
          <w:sz w:val="21"/>
          <w:szCs w:val="21"/>
        </w:rPr>
        <w:t>Istanbul Medeniyet Uni</w:t>
      </w:r>
      <w:proofErr w:type="gramStart"/>
      <w:r w:rsidR="007E649D" w:rsidRPr="000B1100">
        <w:rPr>
          <w:rFonts w:ascii="Arial" w:hAnsi="Arial" w:cs="Arial"/>
          <w:sz w:val="21"/>
          <w:szCs w:val="21"/>
        </w:rPr>
        <w:t>.,</w:t>
      </w:r>
      <w:proofErr w:type="gramEnd"/>
      <w:r w:rsidR="007E649D" w:rsidRPr="000B1100">
        <w:rPr>
          <w:rFonts w:ascii="Arial" w:hAnsi="Arial" w:cs="Arial"/>
          <w:sz w:val="21"/>
          <w:szCs w:val="21"/>
        </w:rPr>
        <w:t xml:space="preserve"> Medical Faculty, Dep.</w:t>
      </w:r>
      <w:r w:rsidRPr="000B1100">
        <w:rPr>
          <w:rFonts w:ascii="Arial" w:hAnsi="Arial" w:cs="Arial"/>
          <w:sz w:val="21"/>
          <w:szCs w:val="21"/>
        </w:rPr>
        <w:t xml:space="preserve"> </w:t>
      </w:r>
      <w:proofErr w:type="gramStart"/>
      <w:r w:rsidRPr="000B1100">
        <w:rPr>
          <w:rFonts w:ascii="Arial" w:hAnsi="Arial" w:cs="Arial"/>
          <w:sz w:val="21"/>
          <w:szCs w:val="21"/>
        </w:rPr>
        <w:t>of</w:t>
      </w:r>
      <w:proofErr w:type="gramEnd"/>
      <w:r w:rsidRPr="000B1100">
        <w:rPr>
          <w:rFonts w:ascii="Arial" w:hAnsi="Arial" w:cs="Arial"/>
          <w:sz w:val="21"/>
          <w:szCs w:val="21"/>
        </w:rPr>
        <w:t xml:space="preserve"> O</w:t>
      </w:r>
      <w:r w:rsidR="007E649D" w:rsidRPr="000B1100">
        <w:rPr>
          <w:rFonts w:ascii="Arial" w:hAnsi="Arial" w:cs="Arial"/>
          <w:sz w:val="21"/>
          <w:szCs w:val="21"/>
        </w:rPr>
        <w:t>RL, Goztepe Training &amp;</w:t>
      </w:r>
      <w:r w:rsidRPr="000B1100">
        <w:rPr>
          <w:rFonts w:ascii="Arial" w:hAnsi="Arial" w:cs="Arial"/>
          <w:sz w:val="21"/>
          <w:szCs w:val="21"/>
        </w:rPr>
        <w:t xml:space="preserve"> Research Hospital</w:t>
      </w:r>
      <w:r w:rsidR="00036A12" w:rsidRPr="000B1100">
        <w:rPr>
          <w:rFonts w:ascii="Arial" w:hAnsi="Arial" w:cs="Arial"/>
          <w:sz w:val="21"/>
          <w:szCs w:val="21"/>
        </w:rPr>
        <w:t>, Istanbul, Turkey.</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2</w:t>
      </w:r>
      <w:r w:rsidRPr="000B1100">
        <w:rPr>
          <w:rFonts w:ascii="Arial" w:hAnsi="Arial" w:cs="Arial"/>
          <w:sz w:val="21"/>
          <w:szCs w:val="21"/>
        </w:rPr>
        <w:t>University Hospital Centre "Mother Theresa", Department of Otorhinolaryngology, Tirana, Albania.</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3</w:t>
      </w:r>
      <w:r w:rsidRPr="000B1100">
        <w:rPr>
          <w:rFonts w:ascii="Arial" w:hAnsi="Arial" w:cs="Arial"/>
          <w:sz w:val="21"/>
          <w:szCs w:val="21"/>
        </w:rPr>
        <w:t>Cantonal Hospital, Department of Otorhinolaryngology, Zenica, Bosnia and Herzegovina.</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4</w:t>
      </w:r>
      <w:r w:rsidRPr="000B1100">
        <w:rPr>
          <w:rFonts w:ascii="Arial" w:hAnsi="Arial" w:cs="Arial"/>
          <w:sz w:val="21"/>
          <w:szCs w:val="21"/>
        </w:rPr>
        <w:t>The National Center of Maternity and Childhood Care, Bishkek, Kyrgyzstan.</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5</w:t>
      </w:r>
      <w:r w:rsidRPr="000B1100">
        <w:rPr>
          <w:rFonts w:ascii="Arial" w:hAnsi="Arial" w:cs="Arial"/>
          <w:sz w:val="21"/>
          <w:szCs w:val="21"/>
        </w:rPr>
        <w:t xml:space="preserve">University Clinic of Otorhinolaryngology, Medical Faculty, </w:t>
      </w:r>
      <w:proofErr w:type="gramStart"/>
      <w:r w:rsidRPr="000B1100">
        <w:rPr>
          <w:rFonts w:ascii="Arial" w:hAnsi="Arial" w:cs="Arial"/>
          <w:sz w:val="21"/>
          <w:szCs w:val="21"/>
        </w:rPr>
        <w:t>Ss.Cyril</w:t>
      </w:r>
      <w:proofErr w:type="gramEnd"/>
      <w:r w:rsidRPr="000B1100">
        <w:rPr>
          <w:rFonts w:ascii="Arial" w:hAnsi="Arial" w:cs="Arial"/>
          <w:sz w:val="21"/>
          <w:szCs w:val="21"/>
        </w:rPr>
        <w:t xml:space="preserve"> and Methodius University, Skopje, Macedonia.</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6</w:t>
      </w:r>
      <w:r w:rsidRPr="000B1100">
        <w:rPr>
          <w:rFonts w:ascii="Arial" w:hAnsi="Arial" w:cs="Arial"/>
          <w:sz w:val="21"/>
          <w:szCs w:val="21"/>
        </w:rPr>
        <w:t>Clinic for Otorhinolaryngology and Head and Neck Surgery, Clinical Center of Vojvodina, Novi Sad, Serbia.</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7</w:t>
      </w:r>
      <w:r w:rsidRPr="000B1100">
        <w:rPr>
          <w:rFonts w:ascii="Arial" w:hAnsi="Arial" w:cs="Arial"/>
          <w:sz w:val="21"/>
          <w:szCs w:val="21"/>
        </w:rPr>
        <w:t>Avicenna Tajik State Medical University, Department of Otorhinolaryngology, Dushanbe, Tajikistan.</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8</w:t>
      </w:r>
      <w:r w:rsidRPr="000B1100">
        <w:rPr>
          <w:rFonts w:ascii="Arial" w:hAnsi="Arial" w:cs="Arial"/>
          <w:sz w:val="21"/>
          <w:szCs w:val="21"/>
        </w:rPr>
        <w:t>Dnipropetrovsk Regional Children's Clinical Hospital, Department of Otorhinolaryngology, Dnipro, Ukraine.</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9</w:t>
      </w:r>
      <w:r w:rsidRPr="000B1100">
        <w:rPr>
          <w:rFonts w:ascii="Arial" w:hAnsi="Arial" w:cs="Arial"/>
          <w:sz w:val="21"/>
          <w:szCs w:val="21"/>
        </w:rPr>
        <w:t>Tashkent Medical Academy, Department of Otorhinolaryngology, Tashkent, Uzbekistan.</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10</w:t>
      </w:r>
      <w:r w:rsidRPr="000B1100">
        <w:rPr>
          <w:rFonts w:ascii="Arial" w:hAnsi="Arial" w:cs="Arial"/>
          <w:sz w:val="21"/>
          <w:szCs w:val="21"/>
        </w:rPr>
        <w:t>Trakya University Medical Faculty, Department of Otorhinolaryngology, Edirne, Turkey.</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11</w:t>
      </w:r>
      <w:r w:rsidRPr="000B1100">
        <w:rPr>
          <w:rFonts w:ascii="Arial" w:hAnsi="Arial" w:cs="Arial"/>
          <w:sz w:val="21"/>
          <w:szCs w:val="21"/>
        </w:rPr>
        <w:t>Istanbul Medeniyet University, Faculty of Health Sciences, Department of Audiology, Istanbul, Turkey.</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12</w:t>
      </w:r>
      <w:r w:rsidRPr="000B1100">
        <w:rPr>
          <w:rFonts w:ascii="Arial" w:hAnsi="Arial" w:cs="Arial"/>
          <w:sz w:val="21"/>
          <w:szCs w:val="21"/>
        </w:rPr>
        <w:t>Public Health Center, Zenica, Bosnia and Herzegovina.</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13</w:t>
      </w:r>
      <w:r w:rsidRPr="000B1100">
        <w:rPr>
          <w:rFonts w:ascii="Arial" w:hAnsi="Arial" w:cs="Arial"/>
          <w:sz w:val="21"/>
          <w:szCs w:val="21"/>
        </w:rPr>
        <w:t>National Medical Center "Shifobahsh", Department of Audiology, Dushanbe, Tajikistan.</w:t>
      </w:r>
    </w:p>
    <w:p w:rsidR="001F3F20" w:rsidRPr="000B1100" w:rsidRDefault="001F3F20" w:rsidP="00036A12">
      <w:pPr>
        <w:spacing w:after="0" w:line="240" w:lineRule="auto"/>
        <w:rPr>
          <w:rFonts w:ascii="Arial" w:hAnsi="Arial" w:cs="Arial"/>
          <w:sz w:val="21"/>
          <w:szCs w:val="21"/>
        </w:rPr>
      </w:pPr>
      <w:r w:rsidRPr="000B1100">
        <w:rPr>
          <w:rFonts w:ascii="Arial" w:hAnsi="Arial" w:cs="Arial"/>
          <w:sz w:val="21"/>
          <w:szCs w:val="21"/>
          <w:vertAlign w:val="superscript"/>
        </w:rPr>
        <w:t>14</w:t>
      </w:r>
      <w:r w:rsidRPr="000B1100">
        <w:rPr>
          <w:rFonts w:ascii="Arial" w:hAnsi="Arial" w:cs="Arial"/>
          <w:sz w:val="21"/>
          <w:szCs w:val="21"/>
        </w:rPr>
        <w:t xml:space="preserve">Dnipropetrovsk State Medical Academy and Mechnikov Regional Clinical Hospital, </w:t>
      </w:r>
      <w:r w:rsidR="007E649D" w:rsidRPr="000B1100">
        <w:rPr>
          <w:rFonts w:ascii="Arial" w:hAnsi="Arial" w:cs="Arial"/>
          <w:sz w:val="21"/>
          <w:szCs w:val="21"/>
        </w:rPr>
        <w:t>ORL</w:t>
      </w:r>
      <w:r w:rsidRPr="000B1100">
        <w:rPr>
          <w:rFonts w:ascii="Arial" w:hAnsi="Arial" w:cs="Arial"/>
          <w:sz w:val="21"/>
          <w:szCs w:val="21"/>
        </w:rPr>
        <w:t>, Dnypro, Ukraine.</w:t>
      </w:r>
    </w:p>
    <w:p w:rsidR="001F3F20" w:rsidRPr="000B1100" w:rsidRDefault="007E649D" w:rsidP="00036A12">
      <w:pPr>
        <w:spacing w:after="0" w:line="240" w:lineRule="auto"/>
        <w:rPr>
          <w:rFonts w:ascii="Arial" w:hAnsi="Arial" w:cs="Arial"/>
          <w:sz w:val="21"/>
          <w:szCs w:val="21"/>
        </w:rPr>
      </w:pPr>
      <w:r w:rsidRPr="000B1100">
        <w:rPr>
          <w:rFonts w:ascii="Arial" w:hAnsi="Arial" w:cs="Arial"/>
          <w:sz w:val="21"/>
          <w:szCs w:val="21"/>
          <w:vertAlign w:val="superscript"/>
        </w:rPr>
        <w:t>15</w:t>
      </w:r>
      <w:r w:rsidR="001F3F20" w:rsidRPr="000B1100">
        <w:rPr>
          <w:rFonts w:ascii="Arial" w:hAnsi="Arial" w:cs="Arial"/>
          <w:sz w:val="21"/>
          <w:szCs w:val="21"/>
        </w:rPr>
        <w:t>Civil Hospital of Vlora, Department of Otorhinolaryngology, Albania.</w:t>
      </w:r>
    </w:p>
    <w:p w:rsidR="001F3F20" w:rsidRPr="000B1100" w:rsidRDefault="007E649D" w:rsidP="00036A12">
      <w:pPr>
        <w:spacing w:after="0" w:line="240" w:lineRule="auto"/>
        <w:rPr>
          <w:rFonts w:ascii="Arial" w:hAnsi="Arial" w:cs="Arial"/>
          <w:sz w:val="21"/>
          <w:szCs w:val="21"/>
        </w:rPr>
      </w:pPr>
      <w:r w:rsidRPr="000B1100">
        <w:rPr>
          <w:rFonts w:ascii="Arial" w:hAnsi="Arial" w:cs="Arial"/>
          <w:sz w:val="21"/>
          <w:szCs w:val="21"/>
          <w:vertAlign w:val="superscript"/>
        </w:rPr>
        <w:t>16</w:t>
      </w:r>
      <w:r w:rsidR="001F3F20" w:rsidRPr="000B1100">
        <w:rPr>
          <w:rFonts w:ascii="Arial" w:hAnsi="Arial" w:cs="Arial"/>
          <w:sz w:val="21"/>
          <w:szCs w:val="21"/>
        </w:rPr>
        <w:t>Trakya University, Faculty of Health Sciences, Department of Audiology, Edirne, Turkey.</w:t>
      </w:r>
    </w:p>
    <w:p w:rsidR="001F3F20" w:rsidRPr="000B1100" w:rsidRDefault="007E649D" w:rsidP="00036A12">
      <w:pPr>
        <w:spacing w:after="0" w:line="240" w:lineRule="auto"/>
        <w:rPr>
          <w:rFonts w:ascii="Arial" w:hAnsi="Arial" w:cs="Arial"/>
          <w:sz w:val="21"/>
          <w:szCs w:val="21"/>
        </w:rPr>
      </w:pPr>
      <w:r w:rsidRPr="000B1100">
        <w:rPr>
          <w:rFonts w:ascii="Arial" w:hAnsi="Arial" w:cs="Arial"/>
          <w:sz w:val="21"/>
          <w:szCs w:val="21"/>
          <w:vertAlign w:val="superscript"/>
        </w:rPr>
        <w:t>17</w:t>
      </w:r>
      <w:r w:rsidR="001F3F20" w:rsidRPr="000B1100">
        <w:rPr>
          <w:rFonts w:ascii="Arial" w:hAnsi="Arial" w:cs="Arial"/>
          <w:sz w:val="21"/>
          <w:szCs w:val="21"/>
        </w:rPr>
        <w:t>Istanbul Medeniyet University, Medical Faculty, Dep</w:t>
      </w:r>
      <w:r w:rsidRPr="000B1100">
        <w:rPr>
          <w:rFonts w:ascii="Arial" w:hAnsi="Arial" w:cs="Arial"/>
          <w:sz w:val="21"/>
          <w:szCs w:val="21"/>
        </w:rPr>
        <w:t>.</w:t>
      </w:r>
      <w:r w:rsidR="001F3F20" w:rsidRPr="000B1100">
        <w:rPr>
          <w:rFonts w:ascii="Arial" w:hAnsi="Arial" w:cs="Arial"/>
          <w:sz w:val="21"/>
          <w:szCs w:val="21"/>
        </w:rPr>
        <w:t xml:space="preserve"> </w:t>
      </w:r>
      <w:proofErr w:type="gramStart"/>
      <w:r w:rsidR="001F3F20" w:rsidRPr="000B1100">
        <w:rPr>
          <w:rFonts w:ascii="Arial" w:hAnsi="Arial" w:cs="Arial"/>
          <w:sz w:val="21"/>
          <w:szCs w:val="21"/>
        </w:rPr>
        <w:t>of</w:t>
      </w:r>
      <w:proofErr w:type="gramEnd"/>
      <w:r w:rsidR="001F3F20" w:rsidRPr="000B1100">
        <w:rPr>
          <w:rFonts w:ascii="Arial" w:hAnsi="Arial" w:cs="Arial"/>
          <w:sz w:val="21"/>
          <w:szCs w:val="21"/>
        </w:rPr>
        <w:t xml:space="preserve"> Biostatistics and Medical Informatics, Istanbul, Turkey.</w:t>
      </w:r>
    </w:p>
    <w:p w:rsidR="004548B0" w:rsidRPr="000B1100" w:rsidRDefault="004548B0" w:rsidP="00972C55">
      <w:pPr>
        <w:spacing w:after="120" w:line="276" w:lineRule="auto"/>
        <w:ind w:left="720"/>
        <w:rPr>
          <w:rFonts w:ascii="Arial" w:hAnsi="Arial" w:cs="Arial"/>
          <w:sz w:val="21"/>
          <w:szCs w:val="21"/>
        </w:rPr>
      </w:pPr>
      <w:bookmarkStart w:id="0" w:name="_GoBack"/>
      <w:bookmarkEnd w:id="0"/>
    </w:p>
    <w:p w:rsidR="00972C55" w:rsidRPr="000B1100" w:rsidRDefault="00972C55" w:rsidP="00972C55">
      <w:pPr>
        <w:spacing w:after="120" w:line="276" w:lineRule="auto"/>
        <w:ind w:left="720"/>
        <w:rPr>
          <w:rFonts w:ascii="Arial" w:hAnsi="Arial" w:cs="Arial"/>
          <w:sz w:val="21"/>
          <w:szCs w:val="21"/>
        </w:rPr>
      </w:pPr>
    </w:p>
    <w:p w:rsidR="00FE0C80" w:rsidRPr="000B1100" w:rsidRDefault="00FE0C80" w:rsidP="00A00190">
      <w:pPr>
        <w:pStyle w:val="ListeParagraf"/>
        <w:numPr>
          <w:ilvl w:val="0"/>
          <w:numId w:val="12"/>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Editöre mektup, teknik not, tartışma, vaka takdimi ve özet türünden yayınlar</w:t>
      </w:r>
    </w:p>
    <w:p w:rsidR="00062132" w:rsidRPr="000B1100" w:rsidRDefault="00062132" w:rsidP="00062132">
      <w:pPr>
        <w:pStyle w:val="ListeParagraf"/>
        <w:spacing w:after="120" w:line="276" w:lineRule="auto"/>
        <w:ind w:left="0"/>
        <w:jc w:val="both"/>
        <w:rPr>
          <w:rFonts w:ascii="Arial" w:eastAsia="Times New Roman" w:hAnsi="Arial" w:cs="Arial"/>
          <w:sz w:val="21"/>
          <w:szCs w:val="21"/>
          <w:lang w:eastAsia="tr-TR"/>
        </w:rPr>
      </w:pPr>
    </w:p>
    <w:p w:rsidR="00062132" w:rsidRPr="000B1100" w:rsidRDefault="00062132" w:rsidP="00A00190">
      <w:pPr>
        <w:numPr>
          <w:ilvl w:val="0"/>
          <w:numId w:val="15"/>
        </w:numPr>
        <w:spacing w:after="120" w:line="276" w:lineRule="auto"/>
        <w:jc w:val="both"/>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Adali MK, Koten M, Karasalihoglu AR.</w:t>
      </w:r>
    </w:p>
    <w:p w:rsidR="00062132" w:rsidRPr="000B1100" w:rsidRDefault="00062132" w:rsidP="00062132">
      <w:pPr>
        <w:tabs>
          <w:tab w:val="left" w:pos="709"/>
        </w:tabs>
        <w:spacing w:after="120" w:line="276" w:lineRule="auto"/>
        <w:ind w:firstLine="708"/>
        <w:jc w:val="both"/>
        <w:rPr>
          <w:rFonts w:ascii="Arial" w:hAnsi="Arial" w:cs="Arial"/>
          <w:sz w:val="21"/>
          <w:szCs w:val="21"/>
        </w:rPr>
      </w:pPr>
      <w:r w:rsidRPr="000B1100">
        <w:rPr>
          <w:rFonts w:ascii="Arial" w:hAnsi="Arial" w:cs="Arial"/>
          <w:sz w:val="21"/>
          <w:szCs w:val="21"/>
        </w:rPr>
        <w:t>McCune-Albright syndrome with fibrous dysplasia of paranasal sinuses.</w:t>
      </w:r>
    </w:p>
    <w:p w:rsidR="00062132" w:rsidRPr="000B1100" w:rsidRDefault="00062132" w:rsidP="00062132">
      <w:pPr>
        <w:tabs>
          <w:tab w:val="left" w:pos="709"/>
        </w:tabs>
        <w:spacing w:after="120" w:line="276" w:lineRule="auto"/>
        <w:ind w:firstLine="708"/>
        <w:jc w:val="both"/>
        <w:rPr>
          <w:rFonts w:ascii="Arial" w:hAnsi="Arial" w:cs="Arial"/>
          <w:sz w:val="21"/>
          <w:szCs w:val="21"/>
        </w:rPr>
      </w:pPr>
      <w:r w:rsidRPr="000B1100">
        <w:rPr>
          <w:rFonts w:ascii="Arial" w:hAnsi="Arial" w:cs="Arial"/>
          <w:sz w:val="21"/>
          <w:szCs w:val="21"/>
        </w:rPr>
        <w:t>Rhinology 1999;37:122-124.</w:t>
      </w:r>
    </w:p>
    <w:p w:rsidR="00062132" w:rsidRPr="000B1100" w:rsidRDefault="00062132" w:rsidP="00062132">
      <w:pPr>
        <w:tabs>
          <w:tab w:val="left" w:pos="709"/>
        </w:tabs>
        <w:spacing w:after="120" w:line="276" w:lineRule="auto"/>
        <w:ind w:firstLine="708"/>
        <w:jc w:val="both"/>
        <w:rPr>
          <w:rFonts w:ascii="Arial" w:hAnsi="Arial" w:cs="Arial"/>
          <w:sz w:val="21"/>
          <w:szCs w:val="21"/>
        </w:rPr>
      </w:pPr>
    </w:p>
    <w:p w:rsidR="00062132" w:rsidRPr="000B1100" w:rsidRDefault="00062132" w:rsidP="00A00190">
      <w:pPr>
        <w:numPr>
          <w:ilvl w:val="0"/>
          <w:numId w:val="15"/>
        </w:numPr>
        <w:spacing w:after="120" w:line="276" w:lineRule="auto"/>
        <w:jc w:val="both"/>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Taskinalp O, Koten M, Adali MK, Karasalihoglu AR, Pekindil G.</w:t>
      </w:r>
    </w:p>
    <w:p w:rsidR="00062132" w:rsidRPr="000B1100" w:rsidRDefault="00062132" w:rsidP="00062132">
      <w:pPr>
        <w:tabs>
          <w:tab w:val="left" w:pos="709"/>
        </w:tabs>
        <w:spacing w:after="120" w:line="276" w:lineRule="auto"/>
        <w:ind w:firstLine="708"/>
        <w:jc w:val="both"/>
        <w:rPr>
          <w:rFonts w:ascii="Arial" w:hAnsi="Arial" w:cs="Arial"/>
          <w:sz w:val="21"/>
          <w:szCs w:val="21"/>
        </w:rPr>
      </w:pPr>
      <w:r w:rsidRPr="000B1100">
        <w:rPr>
          <w:rFonts w:ascii="Arial" w:hAnsi="Arial" w:cs="Arial"/>
          <w:sz w:val="21"/>
          <w:szCs w:val="21"/>
        </w:rPr>
        <w:t>Phlebectasia of left anterior jugular vein.</w:t>
      </w:r>
    </w:p>
    <w:p w:rsidR="00062132" w:rsidRPr="000B1100" w:rsidRDefault="00062132" w:rsidP="00062132">
      <w:pPr>
        <w:pStyle w:val="GvdeMetni"/>
        <w:tabs>
          <w:tab w:val="left" w:pos="709"/>
        </w:tabs>
        <w:spacing w:after="120" w:line="276" w:lineRule="auto"/>
        <w:rPr>
          <w:rFonts w:ascii="Arial" w:hAnsi="Arial" w:cs="Arial"/>
          <w:sz w:val="21"/>
          <w:szCs w:val="21"/>
        </w:rPr>
      </w:pPr>
      <w:r w:rsidRPr="000B1100">
        <w:rPr>
          <w:rFonts w:ascii="Arial" w:hAnsi="Arial" w:cs="Arial"/>
          <w:sz w:val="21"/>
          <w:szCs w:val="21"/>
        </w:rPr>
        <w:tab/>
        <w:t>Journal of Laryngology and Otology 1999;113:858-860.</w:t>
      </w:r>
    </w:p>
    <w:p w:rsidR="00972C55" w:rsidRPr="000B1100" w:rsidRDefault="00972C55" w:rsidP="00062132">
      <w:pPr>
        <w:pStyle w:val="GvdeMetni"/>
        <w:tabs>
          <w:tab w:val="left" w:pos="748"/>
        </w:tabs>
        <w:spacing w:after="120" w:line="276" w:lineRule="auto"/>
        <w:rPr>
          <w:rFonts w:ascii="Arial" w:hAnsi="Arial" w:cs="Arial"/>
          <w:sz w:val="21"/>
          <w:szCs w:val="21"/>
        </w:rPr>
      </w:pPr>
    </w:p>
    <w:p w:rsidR="00062132" w:rsidRPr="000B1100" w:rsidRDefault="00062132" w:rsidP="00A00190">
      <w:pPr>
        <w:pStyle w:val="GvdeMetniGirintisi2"/>
        <w:numPr>
          <w:ilvl w:val="0"/>
          <w:numId w:val="15"/>
        </w:numPr>
        <w:spacing w:line="276" w:lineRule="auto"/>
        <w:jc w:val="both"/>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w:t>
      </w:r>
    </w:p>
    <w:p w:rsidR="00062132" w:rsidRPr="000B1100" w:rsidRDefault="00062132" w:rsidP="00062132">
      <w:pPr>
        <w:spacing w:after="120" w:line="276" w:lineRule="auto"/>
        <w:ind w:firstLine="709"/>
        <w:jc w:val="both"/>
        <w:rPr>
          <w:rStyle w:val="Gl"/>
          <w:rFonts w:ascii="Arial" w:hAnsi="Arial" w:cs="Arial"/>
          <w:b w:val="0"/>
          <w:sz w:val="21"/>
          <w:szCs w:val="21"/>
        </w:rPr>
      </w:pPr>
      <w:r w:rsidRPr="000B1100">
        <w:rPr>
          <w:rStyle w:val="Gl"/>
          <w:rFonts w:ascii="Arial" w:hAnsi="Arial" w:cs="Arial"/>
          <w:b w:val="0"/>
          <w:sz w:val="21"/>
          <w:szCs w:val="21"/>
        </w:rPr>
        <w:t>Acidifying the ear canal after irrigation. (e-letter)</w:t>
      </w:r>
    </w:p>
    <w:p w:rsidR="00062132" w:rsidRPr="000B1100" w:rsidRDefault="00062132" w:rsidP="00062132">
      <w:pPr>
        <w:spacing w:after="120" w:line="276" w:lineRule="auto"/>
        <w:ind w:left="709"/>
        <w:rPr>
          <w:rFonts w:ascii="Arial" w:hAnsi="Arial" w:cs="Arial"/>
          <w:sz w:val="21"/>
          <w:szCs w:val="21"/>
          <w:lang w:val="en-US"/>
        </w:rPr>
      </w:pPr>
      <w:r w:rsidRPr="000B1100">
        <w:rPr>
          <w:rFonts w:ascii="Arial" w:hAnsi="Arial" w:cs="Arial"/>
          <w:sz w:val="21"/>
          <w:szCs w:val="21"/>
        </w:rPr>
        <w:t xml:space="preserve">Biritish Medical Journal (bmj.com): 12 July 2002. </w:t>
      </w:r>
      <w:r w:rsidRPr="000B1100">
        <w:rPr>
          <w:rFonts w:ascii="Arial" w:hAnsi="Arial" w:cs="Arial"/>
          <w:sz w:val="21"/>
          <w:szCs w:val="21"/>
          <w:lang w:val="en-US"/>
        </w:rPr>
        <w:t xml:space="preserve">Available at: </w:t>
      </w:r>
      <w:hyperlink r:id="rId38" w:anchor="23807" w:history="1">
        <w:r w:rsidRPr="000B1100">
          <w:rPr>
            <w:rStyle w:val="Kpr"/>
            <w:rFonts w:ascii="Arial" w:eastAsia="Arial Unicode MS" w:hAnsi="Arial" w:cs="Arial"/>
            <w:color w:val="auto"/>
            <w:sz w:val="21"/>
            <w:szCs w:val="21"/>
          </w:rPr>
          <w:t>http://bmj.bmjjournals.com/cgi/eletters/325/7354/27#23807</w:t>
        </w:r>
      </w:hyperlink>
    </w:p>
    <w:p w:rsidR="00062132" w:rsidRPr="000B1100" w:rsidRDefault="00062132" w:rsidP="00062132">
      <w:pPr>
        <w:spacing w:after="120" w:line="276" w:lineRule="auto"/>
        <w:ind w:left="709"/>
        <w:jc w:val="both"/>
        <w:rPr>
          <w:rFonts w:ascii="Arial" w:hAnsi="Arial" w:cs="Arial"/>
          <w:sz w:val="21"/>
          <w:szCs w:val="21"/>
          <w:lang w:val="en-US"/>
        </w:rPr>
      </w:pPr>
    </w:p>
    <w:p w:rsidR="00062132" w:rsidRPr="000B1100" w:rsidRDefault="00062132" w:rsidP="00A00190">
      <w:pPr>
        <w:pStyle w:val="GvdeMetni"/>
        <w:numPr>
          <w:ilvl w:val="0"/>
          <w:numId w:val="15"/>
        </w:numPr>
        <w:tabs>
          <w:tab w:val="left" w:pos="748"/>
        </w:tabs>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Adali MK, Karasalihoglu AR.</w:t>
      </w:r>
    </w:p>
    <w:p w:rsidR="00062132" w:rsidRPr="000B1100" w:rsidRDefault="00062132" w:rsidP="00062132">
      <w:pPr>
        <w:pStyle w:val="GvdeMetni"/>
        <w:tabs>
          <w:tab w:val="left" w:pos="748"/>
        </w:tabs>
        <w:spacing w:after="120" w:line="276" w:lineRule="auto"/>
        <w:ind w:left="748"/>
        <w:rPr>
          <w:rFonts w:ascii="Arial" w:hAnsi="Arial" w:cs="Arial"/>
          <w:sz w:val="21"/>
          <w:szCs w:val="21"/>
        </w:rPr>
      </w:pPr>
      <w:r w:rsidRPr="000B1100">
        <w:rPr>
          <w:rFonts w:ascii="Arial" w:hAnsi="Arial" w:cs="Arial"/>
          <w:sz w:val="21"/>
          <w:szCs w:val="21"/>
        </w:rPr>
        <w:t>An unusual complication of tonsillectomy: taste disturbance and the lingual branch of glossopharyngeal nerve.</w:t>
      </w:r>
    </w:p>
    <w:p w:rsidR="00062132" w:rsidRPr="000B1100" w:rsidRDefault="00062132" w:rsidP="00062132">
      <w:pPr>
        <w:pStyle w:val="GvdeMetni"/>
        <w:tabs>
          <w:tab w:val="left" w:pos="748"/>
        </w:tabs>
        <w:spacing w:after="120" w:line="276" w:lineRule="auto"/>
        <w:rPr>
          <w:rFonts w:ascii="Arial" w:hAnsi="Arial" w:cs="Arial"/>
          <w:sz w:val="21"/>
          <w:szCs w:val="21"/>
        </w:rPr>
      </w:pPr>
      <w:r w:rsidRPr="000B1100">
        <w:rPr>
          <w:rFonts w:ascii="Arial" w:hAnsi="Arial" w:cs="Arial"/>
          <w:sz w:val="21"/>
          <w:szCs w:val="21"/>
        </w:rPr>
        <w:tab/>
        <w:t>Journal of Laryngology &amp; Otology 2003;117:314-317.</w:t>
      </w:r>
    </w:p>
    <w:p w:rsidR="00062132" w:rsidRPr="000B1100" w:rsidRDefault="00062132" w:rsidP="00062132">
      <w:pPr>
        <w:pStyle w:val="GvdeMetni"/>
        <w:tabs>
          <w:tab w:val="left" w:pos="748"/>
        </w:tabs>
        <w:spacing w:after="120" w:line="276" w:lineRule="auto"/>
        <w:rPr>
          <w:rFonts w:ascii="Arial" w:hAnsi="Arial" w:cs="Arial"/>
          <w:sz w:val="21"/>
          <w:szCs w:val="21"/>
        </w:rPr>
      </w:pPr>
    </w:p>
    <w:p w:rsidR="00062132" w:rsidRPr="000B1100" w:rsidRDefault="00062132" w:rsidP="00A00190">
      <w:pPr>
        <w:pStyle w:val="GvdeMetni"/>
        <w:numPr>
          <w:ilvl w:val="0"/>
          <w:numId w:val="15"/>
        </w:numPr>
        <w:spacing w:after="120" w:line="276" w:lineRule="auto"/>
        <w:rPr>
          <w:rFonts w:ascii="Arial" w:hAnsi="Arial" w:cs="Arial"/>
          <w:b/>
          <w:sz w:val="21"/>
          <w:szCs w:val="21"/>
        </w:rPr>
      </w:pPr>
      <w:r w:rsidRPr="000B1100">
        <w:rPr>
          <w:rFonts w:ascii="Arial" w:hAnsi="Arial" w:cs="Arial"/>
          <w:b/>
          <w:sz w:val="21"/>
          <w:szCs w:val="21"/>
        </w:rPr>
        <w:t>Uzun C.</w:t>
      </w:r>
    </w:p>
    <w:p w:rsidR="00062132" w:rsidRPr="000B1100" w:rsidRDefault="00062132" w:rsidP="00062132">
      <w:pPr>
        <w:pStyle w:val="GvdeMetni"/>
        <w:tabs>
          <w:tab w:val="left" w:pos="748"/>
        </w:tabs>
        <w:spacing w:after="120" w:line="276" w:lineRule="auto"/>
        <w:ind w:left="748" w:hanging="28"/>
        <w:rPr>
          <w:rFonts w:ascii="Arial" w:hAnsi="Arial" w:cs="Arial"/>
          <w:sz w:val="21"/>
          <w:szCs w:val="21"/>
        </w:rPr>
      </w:pPr>
      <w:r w:rsidRPr="000B1100">
        <w:rPr>
          <w:rFonts w:ascii="Arial" w:hAnsi="Arial" w:cs="Arial"/>
          <w:sz w:val="21"/>
          <w:szCs w:val="21"/>
        </w:rPr>
        <w:t>Cartilage palisade tympanoplasty, diving and eustachian tube function.</w:t>
      </w:r>
    </w:p>
    <w:p w:rsidR="00062132" w:rsidRPr="000B1100" w:rsidRDefault="00062132" w:rsidP="00062132">
      <w:pPr>
        <w:pStyle w:val="GvdeMetni"/>
        <w:tabs>
          <w:tab w:val="left" w:pos="748"/>
        </w:tabs>
        <w:spacing w:after="120" w:line="276" w:lineRule="auto"/>
        <w:ind w:left="748" w:hanging="28"/>
        <w:rPr>
          <w:rFonts w:ascii="Arial" w:hAnsi="Arial" w:cs="Arial"/>
          <w:sz w:val="21"/>
          <w:szCs w:val="21"/>
        </w:rPr>
      </w:pPr>
      <w:r w:rsidRPr="000B1100">
        <w:rPr>
          <w:rFonts w:ascii="Arial" w:hAnsi="Arial" w:cs="Arial"/>
          <w:sz w:val="21"/>
          <w:szCs w:val="21"/>
        </w:rPr>
        <w:t>Otology &amp; Neurotology 2003;24:350.</w:t>
      </w:r>
    </w:p>
    <w:p w:rsidR="00062132" w:rsidRPr="000B1100" w:rsidRDefault="00062132" w:rsidP="00062132">
      <w:pPr>
        <w:pStyle w:val="GvdeMetni"/>
        <w:tabs>
          <w:tab w:val="left" w:pos="426"/>
        </w:tabs>
        <w:spacing w:after="120" w:line="276" w:lineRule="auto"/>
        <w:rPr>
          <w:rFonts w:ascii="Arial" w:hAnsi="Arial" w:cs="Arial"/>
          <w:b/>
          <w:sz w:val="21"/>
          <w:szCs w:val="21"/>
        </w:rPr>
      </w:pPr>
    </w:p>
    <w:p w:rsidR="00062132" w:rsidRPr="000B1100" w:rsidRDefault="00062132" w:rsidP="00A00190">
      <w:pPr>
        <w:pStyle w:val="GvdeMetni"/>
        <w:numPr>
          <w:ilvl w:val="0"/>
          <w:numId w:val="15"/>
        </w:numPr>
        <w:tabs>
          <w:tab w:val="left" w:pos="426"/>
        </w:tabs>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w:t>
      </w:r>
    </w:p>
    <w:p w:rsidR="00062132" w:rsidRPr="000B1100" w:rsidRDefault="00062132" w:rsidP="00062132">
      <w:pPr>
        <w:pStyle w:val="GvdeMetni"/>
        <w:tabs>
          <w:tab w:val="left" w:pos="426"/>
        </w:tabs>
        <w:spacing w:after="120" w:line="276" w:lineRule="auto"/>
        <w:ind w:left="360"/>
        <w:rPr>
          <w:rFonts w:ascii="Arial" w:hAnsi="Arial" w:cs="Arial"/>
          <w:sz w:val="21"/>
          <w:szCs w:val="21"/>
        </w:rPr>
      </w:pPr>
      <w:r w:rsidRPr="000B1100">
        <w:rPr>
          <w:rFonts w:ascii="Arial" w:hAnsi="Arial" w:cs="Arial"/>
          <w:sz w:val="21"/>
          <w:szCs w:val="21"/>
        </w:rPr>
        <w:tab/>
      </w:r>
      <w:r w:rsidRPr="000B1100">
        <w:rPr>
          <w:rFonts w:ascii="Arial" w:hAnsi="Arial" w:cs="Arial"/>
          <w:sz w:val="21"/>
          <w:szCs w:val="21"/>
        </w:rPr>
        <w:tab/>
        <w:t>Tinnitus due to clarithromycin.</w:t>
      </w:r>
    </w:p>
    <w:p w:rsidR="00062132" w:rsidRPr="000B1100" w:rsidRDefault="00062132" w:rsidP="00062132">
      <w:pPr>
        <w:pStyle w:val="GvdeMetni"/>
        <w:tabs>
          <w:tab w:val="left" w:pos="426"/>
          <w:tab w:val="left" w:pos="709"/>
        </w:tabs>
        <w:spacing w:after="120" w:line="276" w:lineRule="auto"/>
        <w:rPr>
          <w:rFonts w:ascii="Arial" w:hAnsi="Arial" w:cs="Arial"/>
          <w:sz w:val="21"/>
          <w:szCs w:val="21"/>
        </w:rPr>
      </w:pPr>
      <w:r w:rsidRPr="000B1100">
        <w:rPr>
          <w:rFonts w:ascii="Arial" w:hAnsi="Arial" w:cs="Arial"/>
          <w:sz w:val="21"/>
          <w:szCs w:val="21"/>
        </w:rPr>
        <w:tab/>
      </w:r>
      <w:r w:rsidRPr="000B1100">
        <w:rPr>
          <w:rFonts w:ascii="Arial" w:hAnsi="Arial" w:cs="Arial"/>
          <w:sz w:val="21"/>
          <w:szCs w:val="21"/>
        </w:rPr>
        <w:tab/>
        <w:t>Journal of Laryngology &amp; Otology 2003;117:1006-1007.</w:t>
      </w:r>
    </w:p>
    <w:p w:rsidR="00062132" w:rsidRPr="000B1100" w:rsidRDefault="00062132" w:rsidP="00062132">
      <w:pPr>
        <w:pStyle w:val="GvdeMetni"/>
        <w:tabs>
          <w:tab w:val="left" w:pos="720"/>
        </w:tabs>
        <w:spacing w:after="120" w:line="276" w:lineRule="auto"/>
        <w:rPr>
          <w:rFonts w:ascii="Arial" w:hAnsi="Arial" w:cs="Arial"/>
          <w:sz w:val="21"/>
          <w:szCs w:val="21"/>
        </w:rPr>
      </w:pPr>
    </w:p>
    <w:p w:rsidR="00062132" w:rsidRPr="000B1100" w:rsidRDefault="00062132" w:rsidP="00A00190">
      <w:pPr>
        <w:pStyle w:val="GvdeMetni"/>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Adalı MK, Karasalihoğlu AR.</w:t>
      </w:r>
    </w:p>
    <w:p w:rsidR="00062132" w:rsidRPr="000B1100" w:rsidRDefault="00062132" w:rsidP="00062132">
      <w:pPr>
        <w:pStyle w:val="GvdeMetni"/>
        <w:tabs>
          <w:tab w:val="left" w:pos="426"/>
        </w:tabs>
        <w:spacing w:after="120" w:line="276" w:lineRule="auto"/>
        <w:ind w:left="720"/>
        <w:rPr>
          <w:rFonts w:ascii="Arial" w:hAnsi="Arial" w:cs="Arial"/>
          <w:sz w:val="21"/>
          <w:szCs w:val="21"/>
          <w:lang w:val="en-GB"/>
        </w:rPr>
      </w:pPr>
      <w:r w:rsidRPr="000B1100">
        <w:rPr>
          <w:rFonts w:ascii="Arial" w:hAnsi="Arial" w:cs="Arial"/>
          <w:sz w:val="21"/>
          <w:szCs w:val="21"/>
          <w:lang w:val="en-GB"/>
        </w:rPr>
        <w:t>Letter; Author’s reply to “An unusual complication of tonsillectomy: taste disturbance and the lingual branch of glossopharyngeal nevre”.</w:t>
      </w:r>
    </w:p>
    <w:p w:rsidR="00062132" w:rsidRPr="000B1100" w:rsidRDefault="00062132" w:rsidP="00062132">
      <w:pPr>
        <w:pStyle w:val="GvdeMetni"/>
        <w:tabs>
          <w:tab w:val="left" w:pos="426"/>
        </w:tabs>
        <w:spacing w:after="120" w:line="276" w:lineRule="auto"/>
        <w:rPr>
          <w:rFonts w:ascii="Arial" w:hAnsi="Arial" w:cs="Arial"/>
          <w:sz w:val="21"/>
          <w:szCs w:val="21"/>
        </w:rPr>
      </w:pPr>
      <w:r w:rsidRPr="000B1100">
        <w:rPr>
          <w:rFonts w:ascii="Arial" w:hAnsi="Arial" w:cs="Arial"/>
          <w:sz w:val="21"/>
          <w:szCs w:val="21"/>
        </w:rPr>
        <w:tab/>
      </w:r>
      <w:r w:rsidRPr="000B1100">
        <w:rPr>
          <w:rFonts w:ascii="Arial" w:hAnsi="Arial" w:cs="Arial"/>
          <w:sz w:val="21"/>
          <w:szCs w:val="21"/>
        </w:rPr>
        <w:tab/>
        <w:t>Journal of Laryngology &amp; Otology 2004;118:248-249.</w:t>
      </w:r>
    </w:p>
    <w:p w:rsidR="00062132" w:rsidRPr="000B1100" w:rsidRDefault="00062132" w:rsidP="00062132">
      <w:pPr>
        <w:pStyle w:val="GvdeMetni"/>
        <w:tabs>
          <w:tab w:val="left" w:pos="426"/>
        </w:tabs>
        <w:spacing w:after="120" w:line="276" w:lineRule="auto"/>
        <w:rPr>
          <w:rFonts w:ascii="Arial" w:hAnsi="Arial" w:cs="Arial"/>
          <w:sz w:val="21"/>
          <w:szCs w:val="21"/>
        </w:rPr>
      </w:pPr>
    </w:p>
    <w:p w:rsidR="00062132" w:rsidRPr="000B1100" w:rsidRDefault="00062132" w:rsidP="00A00190">
      <w:pPr>
        <w:numPr>
          <w:ilvl w:val="0"/>
          <w:numId w:val="15"/>
        </w:numPr>
        <w:tabs>
          <w:tab w:val="left" w:pos="709"/>
        </w:tabs>
        <w:spacing w:after="120" w:line="276" w:lineRule="auto"/>
        <w:jc w:val="both"/>
        <w:rPr>
          <w:rFonts w:ascii="Arial" w:hAnsi="Arial" w:cs="Arial"/>
          <w:sz w:val="21"/>
          <w:szCs w:val="21"/>
        </w:rPr>
      </w:pPr>
      <w:r w:rsidRPr="000B1100">
        <w:rPr>
          <w:rFonts w:ascii="Arial" w:hAnsi="Arial" w:cs="Arial"/>
          <w:sz w:val="21"/>
          <w:szCs w:val="21"/>
        </w:rPr>
        <w:t xml:space="preserve">Gürcan Ş, </w:t>
      </w:r>
      <w:r w:rsidRPr="000B1100">
        <w:rPr>
          <w:rFonts w:ascii="Arial" w:hAnsi="Arial" w:cs="Arial"/>
          <w:b/>
          <w:sz w:val="21"/>
          <w:szCs w:val="21"/>
        </w:rPr>
        <w:t>Uzun C</w:t>
      </w:r>
      <w:r w:rsidRPr="000B1100">
        <w:rPr>
          <w:rFonts w:ascii="Arial" w:hAnsi="Arial" w:cs="Arial"/>
          <w:sz w:val="21"/>
          <w:szCs w:val="21"/>
        </w:rPr>
        <w:t>, Karagöl Ç, Karasalihoğlu AR, Oktun M.</w:t>
      </w:r>
    </w:p>
    <w:p w:rsidR="00062132" w:rsidRPr="000B1100" w:rsidRDefault="00062132" w:rsidP="00062132">
      <w:pPr>
        <w:tabs>
          <w:tab w:val="left" w:pos="709"/>
        </w:tabs>
        <w:spacing w:after="120" w:line="276" w:lineRule="auto"/>
        <w:ind w:left="720"/>
        <w:jc w:val="both"/>
        <w:rPr>
          <w:rFonts w:ascii="Arial" w:hAnsi="Arial" w:cs="Arial"/>
          <w:sz w:val="21"/>
          <w:szCs w:val="21"/>
        </w:rPr>
      </w:pPr>
      <w:r w:rsidRPr="000B1100">
        <w:rPr>
          <w:rFonts w:ascii="Arial" w:hAnsi="Arial" w:cs="Arial"/>
          <w:sz w:val="21"/>
          <w:szCs w:val="21"/>
        </w:rPr>
        <w:t>The First Tularemia Case in Thrace Region of Turkey in the Last 60 Years.</w:t>
      </w:r>
    </w:p>
    <w:p w:rsidR="00062132" w:rsidRPr="000B1100" w:rsidRDefault="00062132" w:rsidP="00062132">
      <w:pPr>
        <w:tabs>
          <w:tab w:val="left" w:pos="709"/>
        </w:tabs>
        <w:spacing w:after="120" w:line="276" w:lineRule="auto"/>
        <w:ind w:left="720"/>
        <w:jc w:val="both"/>
        <w:rPr>
          <w:rFonts w:ascii="Arial" w:hAnsi="Arial" w:cs="Arial"/>
          <w:sz w:val="21"/>
          <w:szCs w:val="21"/>
        </w:rPr>
      </w:pPr>
      <w:r w:rsidRPr="000B1100">
        <w:rPr>
          <w:rFonts w:ascii="Arial" w:hAnsi="Arial" w:cs="Arial"/>
          <w:sz w:val="21"/>
          <w:szCs w:val="21"/>
        </w:rPr>
        <w:t>Turkish Journal of Medical Sciences 2006; 36:127-128.</w:t>
      </w:r>
    </w:p>
    <w:p w:rsidR="00972C55" w:rsidRPr="000B1100" w:rsidRDefault="00972C55" w:rsidP="00062132">
      <w:pPr>
        <w:tabs>
          <w:tab w:val="left" w:pos="709"/>
        </w:tabs>
        <w:spacing w:after="120" w:line="276" w:lineRule="auto"/>
        <w:ind w:left="720"/>
        <w:jc w:val="both"/>
        <w:rPr>
          <w:rFonts w:ascii="Arial" w:hAnsi="Arial" w:cs="Arial"/>
          <w:sz w:val="21"/>
          <w:szCs w:val="21"/>
        </w:rPr>
      </w:pPr>
    </w:p>
    <w:p w:rsidR="00972C55" w:rsidRPr="000B1100" w:rsidRDefault="00972C55"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Tastekin E, Altaner S, </w:t>
      </w:r>
      <w:r w:rsidRPr="000B1100">
        <w:rPr>
          <w:rFonts w:ascii="Arial" w:hAnsi="Arial" w:cs="Arial"/>
          <w:b/>
          <w:sz w:val="21"/>
          <w:szCs w:val="21"/>
        </w:rPr>
        <w:t>Uzun C</w:t>
      </w:r>
      <w:r w:rsidRPr="000B1100">
        <w:rPr>
          <w:rFonts w:ascii="Arial" w:hAnsi="Arial" w:cs="Arial"/>
          <w:sz w:val="21"/>
          <w:szCs w:val="21"/>
        </w:rPr>
        <w:t>, et al.</w:t>
      </w:r>
    </w:p>
    <w:p w:rsidR="00972C55" w:rsidRPr="000B1100" w:rsidRDefault="00972C55" w:rsidP="00972C55">
      <w:pPr>
        <w:spacing w:after="120" w:line="276" w:lineRule="auto"/>
        <w:ind w:left="720"/>
        <w:rPr>
          <w:rFonts w:ascii="Arial" w:hAnsi="Arial" w:cs="Arial"/>
          <w:sz w:val="21"/>
          <w:szCs w:val="21"/>
        </w:rPr>
      </w:pPr>
      <w:r w:rsidRPr="000B1100">
        <w:rPr>
          <w:rFonts w:ascii="Arial" w:hAnsi="Arial" w:cs="Arial"/>
          <w:sz w:val="21"/>
          <w:szCs w:val="21"/>
        </w:rPr>
        <w:t>Laryngeal chondroma: a rare diagnosis in this localization.</w:t>
      </w:r>
    </w:p>
    <w:p w:rsidR="00972C55" w:rsidRPr="000B1100" w:rsidRDefault="00972C55" w:rsidP="00972C55">
      <w:pPr>
        <w:spacing w:after="120" w:line="276" w:lineRule="auto"/>
        <w:ind w:left="720"/>
        <w:rPr>
          <w:rFonts w:ascii="Arial" w:hAnsi="Arial" w:cs="Arial"/>
          <w:sz w:val="21"/>
          <w:szCs w:val="21"/>
        </w:rPr>
      </w:pPr>
      <w:r w:rsidRPr="000B1100">
        <w:rPr>
          <w:rFonts w:ascii="Arial" w:hAnsi="Arial" w:cs="Arial"/>
          <w:sz w:val="21"/>
          <w:szCs w:val="21"/>
        </w:rPr>
        <w:t>Case Reports in Pathology 2011; 2011(852396):1-3.</w:t>
      </w:r>
    </w:p>
    <w:p w:rsidR="00062132" w:rsidRPr="000B1100" w:rsidRDefault="00062132" w:rsidP="00062132">
      <w:pPr>
        <w:spacing w:after="120" w:line="276" w:lineRule="auto"/>
        <w:rPr>
          <w:rFonts w:ascii="Arial" w:hAnsi="Arial" w:cs="Arial"/>
          <w:sz w:val="21"/>
          <w:szCs w:val="21"/>
        </w:rPr>
      </w:pPr>
    </w:p>
    <w:p w:rsidR="00062132" w:rsidRPr="000B1100" w:rsidRDefault="00062132" w:rsidP="00A00190">
      <w:pPr>
        <w:numPr>
          <w:ilvl w:val="0"/>
          <w:numId w:val="15"/>
        </w:numPr>
        <w:spacing w:after="120" w:line="276" w:lineRule="auto"/>
        <w:rPr>
          <w:rFonts w:ascii="Arial" w:hAnsi="Arial" w:cs="Arial"/>
          <w:sz w:val="21"/>
          <w:szCs w:val="21"/>
        </w:rPr>
      </w:pPr>
      <w:r w:rsidRPr="000B1100">
        <w:rPr>
          <w:rFonts w:ascii="Arial" w:hAnsi="Arial" w:cs="Arial"/>
          <w:b/>
          <w:sz w:val="21"/>
          <w:szCs w:val="21"/>
        </w:rPr>
        <w:lastRenderedPageBreak/>
        <w:t>Uzun C</w:t>
      </w:r>
      <w:r w:rsidRPr="000B1100">
        <w:rPr>
          <w:rFonts w:ascii="Arial" w:hAnsi="Arial" w:cs="Arial"/>
          <w:sz w:val="21"/>
          <w:szCs w:val="21"/>
        </w:rPr>
        <w:t>.</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Multiple submission, duplicate submission and duplicate publication (editorial).</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Balkan Med J 2013; 30(1):1-2.</w:t>
      </w:r>
    </w:p>
    <w:p w:rsidR="00062132" w:rsidRPr="000B1100" w:rsidRDefault="00062132" w:rsidP="00062132">
      <w:pPr>
        <w:spacing w:after="120" w:line="276" w:lineRule="auto"/>
        <w:rPr>
          <w:rFonts w:ascii="Arial" w:hAnsi="Arial" w:cs="Arial"/>
          <w:sz w:val="21"/>
          <w:szCs w:val="21"/>
        </w:rPr>
      </w:pPr>
    </w:p>
    <w:p w:rsidR="00062132" w:rsidRPr="000B1100" w:rsidRDefault="00062132" w:rsidP="00A00190">
      <w:pPr>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Recent changes to the Balkan Medical Journal (editorial).</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Balkan Med J 2013; 30(2):133.</w:t>
      </w:r>
    </w:p>
    <w:p w:rsidR="00062132" w:rsidRPr="000B1100" w:rsidRDefault="00062132" w:rsidP="00062132">
      <w:pPr>
        <w:spacing w:after="120" w:line="276" w:lineRule="auto"/>
        <w:rPr>
          <w:rFonts w:ascii="Arial" w:hAnsi="Arial" w:cs="Arial"/>
          <w:sz w:val="21"/>
          <w:szCs w:val="21"/>
        </w:rPr>
      </w:pPr>
    </w:p>
    <w:p w:rsidR="004C4BAD" w:rsidRPr="000B1100" w:rsidRDefault="004C4BAD" w:rsidP="00062132">
      <w:pPr>
        <w:spacing w:after="120" w:line="276" w:lineRule="auto"/>
        <w:rPr>
          <w:rFonts w:ascii="Arial" w:hAnsi="Arial" w:cs="Arial"/>
          <w:sz w:val="21"/>
          <w:szCs w:val="21"/>
        </w:rPr>
      </w:pPr>
    </w:p>
    <w:p w:rsidR="00062132" w:rsidRPr="000B1100" w:rsidRDefault="00062132" w:rsidP="00A00190">
      <w:pPr>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Balkan Medical Journal is now a member of Committee on Publication Ethics (editorial).</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Balkan Med J 2013; 30 (4):349.</w:t>
      </w:r>
    </w:p>
    <w:p w:rsidR="00062132" w:rsidRPr="000B1100" w:rsidRDefault="00062132" w:rsidP="00062132">
      <w:pPr>
        <w:spacing w:after="120" w:line="276" w:lineRule="auto"/>
        <w:rPr>
          <w:rFonts w:ascii="Arial" w:hAnsi="Arial" w:cs="Arial"/>
          <w:sz w:val="21"/>
          <w:szCs w:val="21"/>
        </w:rPr>
      </w:pPr>
    </w:p>
    <w:p w:rsidR="006749F6" w:rsidRPr="000B1100" w:rsidRDefault="006749F6"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Wagner G, Bacharova L, Timuralp B, Kudaiberdieva G, </w:t>
      </w:r>
      <w:r w:rsidRPr="000B1100">
        <w:rPr>
          <w:rFonts w:ascii="Arial" w:hAnsi="Arial" w:cs="Arial"/>
          <w:b/>
          <w:sz w:val="21"/>
          <w:szCs w:val="21"/>
        </w:rPr>
        <w:t>Uzun C</w:t>
      </w:r>
      <w:r w:rsidRPr="000B1100">
        <w:rPr>
          <w:rFonts w:ascii="Arial" w:hAnsi="Arial" w:cs="Arial"/>
          <w:sz w:val="21"/>
          <w:szCs w:val="21"/>
        </w:rPr>
        <w:t>, Inan M, Misak S, Kristúfek P, Bernadic M.</w:t>
      </w:r>
    </w:p>
    <w:p w:rsidR="006749F6" w:rsidRPr="000B1100" w:rsidRDefault="006749F6" w:rsidP="006749F6">
      <w:pPr>
        <w:spacing w:after="120" w:line="276" w:lineRule="auto"/>
        <w:ind w:left="720"/>
        <w:rPr>
          <w:rFonts w:ascii="Arial" w:hAnsi="Arial" w:cs="Arial"/>
          <w:sz w:val="21"/>
          <w:szCs w:val="21"/>
        </w:rPr>
      </w:pPr>
      <w:r w:rsidRPr="000B1100">
        <w:rPr>
          <w:rFonts w:ascii="Arial" w:hAnsi="Arial" w:cs="Arial"/>
          <w:sz w:val="21"/>
          <w:szCs w:val="21"/>
        </w:rPr>
        <w:t>Statement from the International Scientific Summer School Collaboration Group.</w:t>
      </w:r>
    </w:p>
    <w:p w:rsidR="006749F6" w:rsidRPr="000B1100" w:rsidRDefault="006749F6" w:rsidP="006749F6">
      <w:pPr>
        <w:spacing w:after="120" w:line="276" w:lineRule="auto"/>
        <w:ind w:left="720"/>
        <w:rPr>
          <w:rFonts w:ascii="Arial" w:hAnsi="Arial" w:cs="Arial"/>
          <w:sz w:val="21"/>
          <w:szCs w:val="21"/>
        </w:rPr>
      </w:pPr>
      <w:r w:rsidRPr="000B1100">
        <w:rPr>
          <w:rFonts w:ascii="Arial" w:hAnsi="Arial" w:cs="Arial"/>
          <w:sz w:val="21"/>
          <w:szCs w:val="21"/>
        </w:rPr>
        <w:t>J Electrocardiol. 2014 Jan-Feb;47(1):126-7.</w:t>
      </w:r>
    </w:p>
    <w:p w:rsidR="006749F6" w:rsidRPr="000B1100" w:rsidRDefault="006749F6" w:rsidP="006749F6">
      <w:pPr>
        <w:spacing w:after="120" w:line="276" w:lineRule="auto"/>
        <w:ind w:left="720"/>
        <w:rPr>
          <w:rFonts w:ascii="Arial" w:hAnsi="Arial" w:cs="Arial"/>
          <w:sz w:val="21"/>
          <w:szCs w:val="21"/>
        </w:rPr>
      </w:pPr>
    </w:p>
    <w:p w:rsidR="00062132" w:rsidRPr="000B1100" w:rsidRDefault="00062132"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Koca Ç, Inan M</w:t>
      </w:r>
      <w:r w:rsidRPr="000B1100">
        <w:rPr>
          <w:rFonts w:ascii="Arial" w:hAnsi="Arial" w:cs="Arial"/>
          <w:b/>
          <w:sz w:val="21"/>
          <w:szCs w:val="21"/>
        </w:rPr>
        <w:t>, Uzun C</w:t>
      </w:r>
      <w:r w:rsidRPr="000B1100">
        <w:rPr>
          <w:rFonts w:ascii="Arial" w:hAnsi="Arial" w:cs="Arial"/>
          <w:sz w:val="21"/>
          <w:szCs w:val="21"/>
        </w:rPr>
        <w:t>.</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Enez experience on the education of biomedical project design and authorship; international scientific summer school, 2014.</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Balkan Med J. 2014 Sep;31(3):194-5.</w:t>
      </w:r>
    </w:p>
    <w:p w:rsidR="00062132" w:rsidRPr="000B1100" w:rsidRDefault="00062132" w:rsidP="00062132">
      <w:pPr>
        <w:spacing w:after="120" w:line="276" w:lineRule="auto"/>
        <w:rPr>
          <w:rFonts w:ascii="Arial" w:hAnsi="Arial" w:cs="Arial"/>
          <w:sz w:val="21"/>
          <w:szCs w:val="21"/>
        </w:rPr>
      </w:pPr>
    </w:p>
    <w:p w:rsidR="00062132" w:rsidRPr="000B1100" w:rsidRDefault="00062132" w:rsidP="00A00190">
      <w:pPr>
        <w:numPr>
          <w:ilvl w:val="0"/>
          <w:numId w:val="15"/>
        </w:numPr>
        <w:spacing w:after="120" w:line="276" w:lineRule="auto"/>
        <w:rPr>
          <w:rFonts w:ascii="Arial" w:hAnsi="Arial" w:cs="Arial"/>
          <w:sz w:val="21"/>
          <w:szCs w:val="21"/>
        </w:rPr>
      </w:pPr>
      <w:r w:rsidRPr="000B1100">
        <w:rPr>
          <w:rFonts w:ascii="Arial" w:hAnsi="Arial" w:cs="Arial"/>
          <w:b/>
          <w:sz w:val="21"/>
          <w:szCs w:val="21"/>
        </w:rPr>
        <w:t>Uzun C.</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Increasing the Impact Factor in the Ethical Way.</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Balkan Med J. 2017 Dec 1;34(6):482-484.</w:t>
      </w:r>
    </w:p>
    <w:p w:rsidR="00062132" w:rsidRPr="000B1100" w:rsidRDefault="00062132" w:rsidP="00062132">
      <w:pPr>
        <w:spacing w:after="120" w:line="276" w:lineRule="auto"/>
        <w:rPr>
          <w:rFonts w:ascii="Arial" w:hAnsi="Arial" w:cs="Arial"/>
          <w:sz w:val="21"/>
          <w:szCs w:val="21"/>
        </w:rPr>
      </w:pPr>
    </w:p>
    <w:p w:rsidR="00062132" w:rsidRPr="000B1100" w:rsidRDefault="00062132" w:rsidP="00A00190">
      <w:pPr>
        <w:numPr>
          <w:ilvl w:val="0"/>
          <w:numId w:val="15"/>
        </w:numPr>
        <w:spacing w:after="120" w:line="276" w:lineRule="auto"/>
        <w:rPr>
          <w:rFonts w:ascii="Arial" w:hAnsi="Arial" w:cs="Arial"/>
          <w:sz w:val="21"/>
          <w:szCs w:val="21"/>
        </w:rPr>
      </w:pPr>
      <w:r w:rsidRPr="000B1100">
        <w:rPr>
          <w:rFonts w:ascii="Arial" w:hAnsi="Arial" w:cs="Arial"/>
          <w:b/>
          <w:sz w:val="21"/>
          <w:szCs w:val="21"/>
        </w:rPr>
        <w:t>Uzun C.</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Tribute to the Greatest Mentor of All Time: Prof. Mirko Tos (1931-2018).</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Balkan Med J. 2018 Mar 15;35(2):221-222.</w:t>
      </w:r>
    </w:p>
    <w:p w:rsidR="00062132" w:rsidRPr="000B1100" w:rsidRDefault="00062132" w:rsidP="00062132">
      <w:pPr>
        <w:spacing w:after="120" w:line="276" w:lineRule="auto"/>
        <w:rPr>
          <w:rFonts w:ascii="Arial" w:hAnsi="Arial" w:cs="Arial"/>
          <w:sz w:val="21"/>
          <w:szCs w:val="21"/>
        </w:rPr>
      </w:pPr>
    </w:p>
    <w:p w:rsidR="00062132" w:rsidRPr="000B1100" w:rsidRDefault="00062132"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İnan M, Erbaş H, Koçak Z, </w:t>
      </w:r>
      <w:r w:rsidRPr="000B1100">
        <w:rPr>
          <w:rFonts w:ascii="Arial" w:hAnsi="Arial" w:cs="Arial"/>
          <w:b/>
          <w:sz w:val="21"/>
          <w:szCs w:val="21"/>
        </w:rPr>
        <w:t>Uzun C.</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Balkan Medical Journal and Legal Regulation.</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Balkan Med J. 2019 Feb 28;36(2):71-77.</w:t>
      </w:r>
    </w:p>
    <w:p w:rsidR="00062132" w:rsidRPr="000B1100" w:rsidRDefault="00062132" w:rsidP="00062132">
      <w:pPr>
        <w:spacing w:after="120" w:line="276" w:lineRule="auto"/>
        <w:rPr>
          <w:rFonts w:ascii="Arial" w:hAnsi="Arial" w:cs="Arial"/>
          <w:sz w:val="21"/>
          <w:szCs w:val="21"/>
        </w:rPr>
      </w:pPr>
    </w:p>
    <w:p w:rsidR="00062132" w:rsidRPr="000B1100" w:rsidRDefault="00062132" w:rsidP="00A00190">
      <w:pPr>
        <w:numPr>
          <w:ilvl w:val="0"/>
          <w:numId w:val="15"/>
        </w:numPr>
        <w:spacing w:after="120" w:line="276" w:lineRule="auto"/>
        <w:rPr>
          <w:rFonts w:ascii="Arial" w:hAnsi="Arial" w:cs="Arial"/>
          <w:sz w:val="21"/>
          <w:szCs w:val="21"/>
        </w:rPr>
      </w:pPr>
      <w:r w:rsidRPr="000B1100">
        <w:rPr>
          <w:rFonts w:ascii="Arial" w:hAnsi="Arial" w:cs="Arial"/>
          <w:sz w:val="21"/>
          <w:szCs w:val="21"/>
        </w:rPr>
        <w:t xml:space="preserve">Koçak Z, </w:t>
      </w:r>
      <w:r w:rsidRPr="000B1100">
        <w:rPr>
          <w:rFonts w:ascii="Arial" w:hAnsi="Arial" w:cs="Arial"/>
          <w:b/>
          <w:sz w:val="21"/>
          <w:szCs w:val="21"/>
        </w:rPr>
        <w:t>Uzun C.</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lastRenderedPageBreak/>
        <w:t>Editor Responsibility and Scientific Integrity During the COVID-19 Outbreak.</w:t>
      </w:r>
    </w:p>
    <w:p w:rsidR="00062132" w:rsidRPr="000B1100" w:rsidRDefault="00062132" w:rsidP="00062132">
      <w:pPr>
        <w:spacing w:after="120" w:line="276" w:lineRule="auto"/>
        <w:ind w:left="720"/>
        <w:rPr>
          <w:rFonts w:ascii="Arial" w:hAnsi="Arial" w:cs="Arial"/>
          <w:sz w:val="21"/>
          <w:szCs w:val="21"/>
        </w:rPr>
      </w:pPr>
      <w:r w:rsidRPr="000B1100">
        <w:rPr>
          <w:rFonts w:ascii="Arial" w:hAnsi="Arial" w:cs="Arial"/>
          <w:sz w:val="21"/>
          <w:szCs w:val="21"/>
        </w:rPr>
        <w:t>Balkan Med J. 2020 Jun 1;37(4):176-177.</w:t>
      </w:r>
    </w:p>
    <w:p w:rsidR="00972C55" w:rsidRPr="000B1100" w:rsidRDefault="00972C55" w:rsidP="00062132">
      <w:pPr>
        <w:spacing w:after="120" w:line="276" w:lineRule="auto"/>
        <w:rPr>
          <w:rFonts w:ascii="Arial" w:hAnsi="Arial" w:cs="Arial"/>
          <w:sz w:val="21"/>
          <w:szCs w:val="21"/>
        </w:rPr>
      </w:pPr>
    </w:p>
    <w:p w:rsidR="00FE0C80" w:rsidRPr="000B1100" w:rsidRDefault="00FE0C80" w:rsidP="00A00190">
      <w:pPr>
        <w:pStyle w:val="ListeParagraf"/>
        <w:numPr>
          <w:ilvl w:val="0"/>
          <w:numId w:val="16"/>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SCI, SCI-Expanded, SSCI, ESCI veya AHCI dışındaki uluslararası indeksler tarafından taranan hakemli dergilerde yayımlanan;</w:t>
      </w:r>
    </w:p>
    <w:p w:rsidR="00FE0C80" w:rsidRPr="000B1100" w:rsidRDefault="00FE0C80" w:rsidP="00A00190">
      <w:pPr>
        <w:pStyle w:val="ListeParagraf"/>
        <w:numPr>
          <w:ilvl w:val="0"/>
          <w:numId w:val="14"/>
        </w:numPr>
        <w:tabs>
          <w:tab w:val="left" w:pos="616"/>
          <w:tab w:val="left" w:pos="9717"/>
        </w:tabs>
        <w:spacing w:after="0" w:line="276" w:lineRule="auto"/>
        <w:ind w:left="0" w:firstLine="0"/>
        <w:rPr>
          <w:rFonts w:ascii="Arial" w:eastAsia="Times New Roman" w:hAnsi="Arial" w:cs="Arial"/>
          <w:sz w:val="21"/>
          <w:szCs w:val="21"/>
          <w:lang w:eastAsia="tr-TR"/>
        </w:rPr>
      </w:pPr>
      <w:r w:rsidRPr="000B1100">
        <w:rPr>
          <w:rFonts w:ascii="Arial" w:eastAsia="Times New Roman" w:hAnsi="Arial" w:cs="Arial"/>
          <w:sz w:val="21"/>
          <w:szCs w:val="21"/>
          <w:lang w:eastAsia="tr-TR"/>
        </w:rPr>
        <w:t>Özgün araştırma, makale, derleme</w:t>
      </w:r>
    </w:p>
    <w:p w:rsidR="00A576A0" w:rsidRPr="000B1100" w:rsidRDefault="00A576A0" w:rsidP="0072305F">
      <w:pPr>
        <w:spacing w:after="0" w:line="240" w:lineRule="auto"/>
        <w:jc w:val="both"/>
        <w:rPr>
          <w:rFonts w:ascii="Arial" w:hAnsi="Arial" w:cs="Arial"/>
          <w:sz w:val="21"/>
          <w:szCs w:val="21"/>
        </w:rPr>
      </w:pPr>
    </w:p>
    <w:p w:rsidR="00A576A0" w:rsidRPr="000B1100" w:rsidRDefault="00A576A0" w:rsidP="00A00190">
      <w:pPr>
        <w:numPr>
          <w:ilvl w:val="0"/>
          <w:numId w:val="15"/>
        </w:numPr>
        <w:spacing w:after="120" w:line="276" w:lineRule="auto"/>
        <w:jc w:val="both"/>
        <w:rPr>
          <w:rFonts w:ascii="Arial" w:hAnsi="Arial" w:cs="Arial"/>
          <w:sz w:val="21"/>
          <w:szCs w:val="21"/>
        </w:rPr>
      </w:pPr>
      <w:r w:rsidRPr="000B1100">
        <w:rPr>
          <w:rFonts w:ascii="Arial" w:hAnsi="Arial" w:cs="Arial"/>
          <w:b/>
          <w:sz w:val="21"/>
          <w:szCs w:val="21"/>
        </w:rPr>
        <w:t>Uzun C.</w:t>
      </w:r>
    </w:p>
    <w:p w:rsidR="0072305F" w:rsidRPr="000B1100" w:rsidRDefault="00A576A0" w:rsidP="00A576A0">
      <w:pPr>
        <w:spacing w:after="120" w:line="276" w:lineRule="auto"/>
        <w:ind w:left="708"/>
        <w:jc w:val="both"/>
        <w:rPr>
          <w:rFonts w:ascii="Arial" w:hAnsi="Arial" w:cs="Arial"/>
          <w:sz w:val="21"/>
          <w:szCs w:val="21"/>
          <w:lang w:val="en-US"/>
        </w:rPr>
      </w:pPr>
      <w:r w:rsidRPr="000B1100">
        <w:rPr>
          <w:rFonts w:ascii="Arial" w:hAnsi="Arial" w:cs="Arial"/>
          <w:sz w:val="21"/>
          <w:szCs w:val="21"/>
          <w:lang w:val="en-US"/>
        </w:rPr>
        <w:t>Cartilage Palisade Reconstruction in Tos’s Modified Intact Canal Wall Mastoidectom</w:t>
      </w:r>
      <w:r w:rsidR="0072305F" w:rsidRPr="000B1100">
        <w:rPr>
          <w:rFonts w:ascii="Arial" w:hAnsi="Arial" w:cs="Arial"/>
          <w:sz w:val="21"/>
          <w:szCs w:val="21"/>
          <w:lang w:val="en-US"/>
        </w:rPr>
        <w:t>y (CHAT operation; Uzun, 2002).</w:t>
      </w:r>
    </w:p>
    <w:p w:rsidR="00A576A0" w:rsidRPr="000B1100" w:rsidRDefault="00A576A0" w:rsidP="00A576A0">
      <w:pPr>
        <w:spacing w:after="120" w:line="276" w:lineRule="auto"/>
        <w:ind w:left="708"/>
        <w:jc w:val="both"/>
        <w:rPr>
          <w:rFonts w:ascii="Arial" w:hAnsi="Arial" w:cs="Arial"/>
          <w:bCs/>
          <w:iCs/>
          <w:sz w:val="21"/>
          <w:szCs w:val="21"/>
          <w:lang w:val="en-US"/>
        </w:rPr>
      </w:pPr>
      <w:r w:rsidRPr="000B1100">
        <w:rPr>
          <w:rFonts w:ascii="Arial" w:hAnsi="Arial" w:cs="Arial"/>
          <w:bCs/>
          <w:iCs/>
          <w:sz w:val="21"/>
          <w:szCs w:val="21"/>
          <w:lang w:val="en-US"/>
        </w:rPr>
        <w:t>Acta Med Sal 2007; 36 (Suppl. 1): 20-22.</w:t>
      </w:r>
    </w:p>
    <w:p w:rsidR="00FE0C80" w:rsidRPr="000B1100" w:rsidRDefault="00FE0C80" w:rsidP="00BE429F">
      <w:pPr>
        <w:tabs>
          <w:tab w:val="left" w:pos="616"/>
          <w:tab w:val="left" w:pos="9717"/>
        </w:tabs>
        <w:spacing w:after="120" w:line="276" w:lineRule="auto"/>
        <w:rPr>
          <w:rFonts w:ascii="Arial" w:eastAsia="Times New Roman" w:hAnsi="Arial" w:cs="Arial"/>
          <w:sz w:val="21"/>
          <w:szCs w:val="21"/>
          <w:lang w:eastAsia="tr-TR"/>
        </w:rPr>
      </w:pPr>
    </w:p>
    <w:p w:rsidR="00FE0C80" w:rsidRPr="000B1100" w:rsidRDefault="00FE0C80" w:rsidP="00A00190">
      <w:pPr>
        <w:pStyle w:val="ListeParagraf"/>
        <w:numPr>
          <w:ilvl w:val="0"/>
          <w:numId w:val="14"/>
        </w:numPr>
        <w:tabs>
          <w:tab w:val="left" w:pos="616"/>
          <w:tab w:val="left" w:pos="9717"/>
        </w:tabs>
        <w:spacing w:after="120" w:line="276" w:lineRule="auto"/>
        <w:ind w:left="0" w:firstLine="0"/>
        <w:rPr>
          <w:rFonts w:ascii="Arial" w:eastAsia="Times New Roman" w:hAnsi="Arial" w:cs="Arial"/>
          <w:sz w:val="21"/>
          <w:szCs w:val="21"/>
          <w:lang w:eastAsia="tr-TR"/>
        </w:rPr>
      </w:pPr>
      <w:r w:rsidRPr="000B1100">
        <w:rPr>
          <w:rFonts w:ascii="Arial" w:eastAsia="Times New Roman" w:hAnsi="Arial" w:cs="Arial"/>
          <w:sz w:val="21"/>
          <w:szCs w:val="21"/>
          <w:lang w:eastAsia="tr-TR"/>
        </w:rPr>
        <w:t>Editöre mektup, teknik not, tartışma, vaka takdimi ve özet türünden yayınlar</w:t>
      </w:r>
    </w:p>
    <w:p w:rsidR="00C6728A" w:rsidRPr="000B1100" w:rsidRDefault="00C6728A" w:rsidP="00BE429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FE0C80" w:rsidRPr="000B1100" w:rsidRDefault="00FE0C80" w:rsidP="00A00190">
      <w:pPr>
        <w:pStyle w:val="ListeParagraf"/>
        <w:numPr>
          <w:ilvl w:val="0"/>
          <w:numId w:val="16"/>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Diğer Uluslararası hakemli dergilerde yayımlanan:</w:t>
      </w:r>
    </w:p>
    <w:p w:rsidR="00FE0C80" w:rsidRPr="000B1100" w:rsidRDefault="00FE0C80" w:rsidP="00BE429F">
      <w:pPr>
        <w:spacing w:after="120" w:line="276" w:lineRule="auto"/>
        <w:jc w:val="both"/>
        <w:rPr>
          <w:rFonts w:ascii="Arial" w:eastAsia="Times New Roman" w:hAnsi="Arial" w:cs="Arial"/>
          <w:sz w:val="21"/>
          <w:szCs w:val="21"/>
          <w:lang w:eastAsia="tr-TR"/>
        </w:rPr>
      </w:pPr>
      <w:proofErr w:type="gramStart"/>
      <w:r w:rsidRPr="000B1100">
        <w:rPr>
          <w:rFonts w:ascii="Arial" w:eastAsia="Times New Roman" w:hAnsi="Arial" w:cs="Arial"/>
          <w:sz w:val="21"/>
          <w:szCs w:val="21"/>
          <w:lang w:eastAsia="tr-TR"/>
        </w:rPr>
        <w:t>a</w:t>
      </w:r>
      <w:proofErr w:type="gramEnd"/>
      <w:r w:rsidRPr="000B1100">
        <w:rPr>
          <w:rFonts w:ascii="Arial" w:eastAsia="Times New Roman" w:hAnsi="Arial" w:cs="Arial"/>
          <w:sz w:val="21"/>
          <w:szCs w:val="21"/>
          <w:lang w:eastAsia="tr-TR"/>
        </w:rPr>
        <w:t>.</w:t>
      </w:r>
      <w:r w:rsidRPr="000B1100">
        <w:rPr>
          <w:rFonts w:ascii="Arial" w:eastAsia="Times New Roman" w:hAnsi="Arial" w:cs="Arial"/>
          <w:sz w:val="21"/>
          <w:szCs w:val="21"/>
          <w:lang w:eastAsia="tr-TR"/>
        </w:rPr>
        <w:tab/>
        <w:t>Özgün araştırma, makale, derleme</w:t>
      </w:r>
    </w:p>
    <w:p w:rsidR="007155B4" w:rsidRPr="000B1100" w:rsidRDefault="007155B4" w:rsidP="007155B4">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7155B4" w:rsidRPr="000B1100" w:rsidRDefault="007155B4" w:rsidP="00A00190">
      <w:pPr>
        <w:numPr>
          <w:ilvl w:val="0"/>
          <w:numId w:val="15"/>
        </w:numPr>
        <w:spacing w:after="120" w:line="276" w:lineRule="auto"/>
        <w:jc w:val="both"/>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Yağız R, Taş A, Adalı MK, Koten M, Karasalihoğlu AR, Taş M.</w:t>
      </w:r>
    </w:p>
    <w:p w:rsidR="007155B4" w:rsidRPr="000B1100" w:rsidRDefault="007155B4" w:rsidP="007155B4">
      <w:pPr>
        <w:tabs>
          <w:tab w:val="left" w:pos="709"/>
        </w:tabs>
        <w:spacing w:after="120" w:line="276" w:lineRule="auto"/>
        <w:ind w:left="708"/>
        <w:jc w:val="both"/>
        <w:rPr>
          <w:rFonts w:ascii="Arial" w:hAnsi="Arial" w:cs="Arial"/>
          <w:sz w:val="21"/>
          <w:szCs w:val="21"/>
        </w:rPr>
      </w:pPr>
      <w:r w:rsidRPr="000B1100">
        <w:rPr>
          <w:rFonts w:ascii="Arial" w:hAnsi="Arial" w:cs="Arial"/>
          <w:sz w:val="21"/>
          <w:szCs w:val="21"/>
        </w:rPr>
        <w:t>Assessment of eustachian tube function and mastoid pneumatization in the examination of scuba divers.</w:t>
      </w:r>
    </w:p>
    <w:p w:rsidR="007155B4" w:rsidRPr="000B1100" w:rsidRDefault="007155B4" w:rsidP="007155B4">
      <w:pPr>
        <w:tabs>
          <w:tab w:val="left" w:pos="709"/>
        </w:tabs>
        <w:spacing w:after="120" w:line="276" w:lineRule="auto"/>
        <w:ind w:left="708"/>
        <w:jc w:val="both"/>
        <w:rPr>
          <w:rFonts w:ascii="Arial" w:hAnsi="Arial" w:cs="Arial"/>
          <w:sz w:val="21"/>
          <w:szCs w:val="21"/>
        </w:rPr>
      </w:pPr>
      <w:r w:rsidRPr="000B1100">
        <w:rPr>
          <w:rFonts w:ascii="Arial" w:hAnsi="Arial" w:cs="Arial"/>
          <w:sz w:val="21"/>
          <w:szCs w:val="21"/>
        </w:rPr>
        <w:t xml:space="preserve">Pro Otology [Balkan Journal of Otology </w:t>
      </w:r>
      <w:r w:rsidRPr="000B1100">
        <w:rPr>
          <w:rFonts w:ascii="Arial" w:hAnsi="Arial" w:cs="Arial"/>
          <w:sz w:val="21"/>
          <w:szCs w:val="21"/>
        </w:rPr>
        <w:sym w:font="Symbol" w:char="F026"/>
      </w:r>
      <w:r w:rsidRPr="000B1100">
        <w:rPr>
          <w:rFonts w:ascii="Arial" w:hAnsi="Arial" w:cs="Arial"/>
          <w:sz w:val="21"/>
          <w:szCs w:val="21"/>
        </w:rPr>
        <w:t xml:space="preserve"> Neuro-Otology] 2001;1:12-15.</w:t>
      </w:r>
    </w:p>
    <w:p w:rsidR="007155B4" w:rsidRPr="000B1100" w:rsidRDefault="007155B4" w:rsidP="007155B4">
      <w:pPr>
        <w:tabs>
          <w:tab w:val="left" w:pos="709"/>
        </w:tabs>
        <w:spacing w:after="120" w:line="276" w:lineRule="auto"/>
        <w:jc w:val="both"/>
        <w:rPr>
          <w:rFonts w:ascii="Arial" w:hAnsi="Arial" w:cs="Arial"/>
          <w:sz w:val="21"/>
          <w:szCs w:val="21"/>
        </w:rPr>
      </w:pPr>
    </w:p>
    <w:p w:rsidR="007155B4" w:rsidRPr="000B1100" w:rsidRDefault="007155B4" w:rsidP="00A00190">
      <w:pPr>
        <w:numPr>
          <w:ilvl w:val="0"/>
          <w:numId w:val="15"/>
        </w:numPr>
        <w:spacing w:after="120" w:line="276" w:lineRule="auto"/>
        <w:jc w:val="both"/>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w:t>
      </w:r>
    </w:p>
    <w:p w:rsidR="007155B4" w:rsidRPr="000B1100" w:rsidRDefault="007155B4" w:rsidP="007155B4">
      <w:pPr>
        <w:tabs>
          <w:tab w:val="left" w:pos="709"/>
        </w:tabs>
        <w:spacing w:after="120" w:line="276" w:lineRule="auto"/>
        <w:ind w:firstLine="705"/>
        <w:jc w:val="both"/>
        <w:rPr>
          <w:rFonts w:ascii="Arial" w:hAnsi="Arial" w:cs="Arial"/>
          <w:sz w:val="21"/>
          <w:szCs w:val="21"/>
        </w:rPr>
      </w:pPr>
      <w:r w:rsidRPr="000B1100">
        <w:rPr>
          <w:rFonts w:ascii="Arial" w:hAnsi="Arial" w:cs="Arial"/>
          <w:sz w:val="21"/>
          <w:szCs w:val="21"/>
        </w:rPr>
        <w:t xml:space="preserve">Professor Mirko Tos: An </w:t>
      </w:r>
      <w:proofErr w:type="gramStart"/>
      <w:r w:rsidRPr="000B1100">
        <w:rPr>
          <w:rFonts w:ascii="Arial" w:hAnsi="Arial" w:cs="Arial"/>
          <w:sz w:val="21"/>
          <w:szCs w:val="21"/>
        </w:rPr>
        <w:t>idol</w:t>
      </w:r>
      <w:proofErr w:type="gramEnd"/>
      <w:r w:rsidRPr="000B1100">
        <w:rPr>
          <w:rFonts w:ascii="Arial" w:hAnsi="Arial" w:cs="Arial"/>
          <w:sz w:val="21"/>
          <w:szCs w:val="21"/>
        </w:rPr>
        <w:t xml:space="preserve"> in otorhinolaryngology.</w:t>
      </w:r>
    </w:p>
    <w:p w:rsidR="007155B4" w:rsidRPr="000B1100" w:rsidRDefault="007155B4" w:rsidP="007155B4">
      <w:pPr>
        <w:tabs>
          <w:tab w:val="left" w:pos="709"/>
        </w:tabs>
        <w:spacing w:after="120" w:line="276" w:lineRule="auto"/>
        <w:ind w:left="705"/>
        <w:jc w:val="both"/>
        <w:rPr>
          <w:rFonts w:ascii="Arial" w:hAnsi="Arial" w:cs="Arial"/>
          <w:sz w:val="21"/>
          <w:szCs w:val="21"/>
        </w:rPr>
      </w:pPr>
      <w:r w:rsidRPr="000B1100">
        <w:rPr>
          <w:rFonts w:ascii="Arial" w:hAnsi="Arial" w:cs="Arial"/>
          <w:sz w:val="21"/>
          <w:szCs w:val="21"/>
        </w:rPr>
        <w:t xml:space="preserve">Pro Otology [Balkan Journal of Otology </w:t>
      </w:r>
      <w:r w:rsidRPr="000B1100">
        <w:rPr>
          <w:rFonts w:ascii="Arial" w:hAnsi="Arial" w:cs="Arial"/>
          <w:sz w:val="21"/>
          <w:szCs w:val="21"/>
        </w:rPr>
        <w:sym w:font="Symbol" w:char="F026"/>
      </w:r>
      <w:r w:rsidRPr="000B1100">
        <w:rPr>
          <w:rFonts w:ascii="Arial" w:hAnsi="Arial" w:cs="Arial"/>
          <w:sz w:val="21"/>
          <w:szCs w:val="21"/>
        </w:rPr>
        <w:t xml:space="preserve"> Neuro-Otology] 2001;1:53-56.</w:t>
      </w:r>
    </w:p>
    <w:p w:rsidR="007155B4" w:rsidRPr="000B1100" w:rsidRDefault="007155B4" w:rsidP="007155B4">
      <w:pPr>
        <w:pStyle w:val="GvdeMetni"/>
        <w:spacing w:after="120" w:line="276" w:lineRule="auto"/>
        <w:rPr>
          <w:rFonts w:ascii="Arial" w:hAnsi="Arial" w:cs="Arial"/>
          <w:b/>
          <w:sz w:val="21"/>
          <w:szCs w:val="21"/>
        </w:rPr>
      </w:pPr>
    </w:p>
    <w:p w:rsidR="007155B4" w:rsidRPr="000B1100" w:rsidRDefault="007155B4" w:rsidP="00A00190">
      <w:pPr>
        <w:numPr>
          <w:ilvl w:val="0"/>
          <w:numId w:val="15"/>
        </w:numPr>
        <w:spacing w:after="120" w:line="276" w:lineRule="auto"/>
        <w:jc w:val="both"/>
        <w:rPr>
          <w:rFonts w:ascii="Arial" w:hAnsi="Arial" w:cs="Arial"/>
          <w:sz w:val="21"/>
          <w:szCs w:val="21"/>
        </w:rPr>
      </w:pPr>
      <w:r w:rsidRPr="000B1100">
        <w:rPr>
          <w:rFonts w:ascii="Arial" w:hAnsi="Arial" w:cs="Arial"/>
          <w:sz w:val="21"/>
          <w:szCs w:val="21"/>
        </w:rPr>
        <w:t xml:space="preserve">Tas A, Yagiz R, </w:t>
      </w:r>
      <w:r w:rsidRPr="000B1100">
        <w:rPr>
          <w:rFonts w:ascii="Arial" w:hAnsi="Arial" w:cs="Arial"/>
          <w:b/>
          <w:sz w:val="21"/>
          <w:szCs w:val="21"/>
        </w:rPr>
        <w:t>Uzun C</w:t>
      </w:r>
      <w:r w:rsidRPr="000B1100">
        <w:rPr>
          <w:rFonts w:ascii="Arial" w:hAnsi="Arial" w:cs="Arial"/>
          <w:sz w:val="21"/>
          <w:szCs w:val="21"/>
        </w:rPr>
        <w:t>, Adali MK, Koten M,</w:t>
      </w:r>
      <w:r w:rsidRPr="000B1100">
        <w:rPr>
          <w:rFonts w:ascii="Arial" w:hAnsi="Arial" w:cs="Arial"/>
          <w:b/>
          <w:sz w:val="21"/>
          <w:szCs w:val="21"/>
        </w:rPr>
        <w:t xml:space="preserve"> </w:t>
      </w:r>
      <w:r w:rsidRPr="000B1100">
        <w:rPr>
          <w:rFonts w:ascii="Arial" w:hAnsi="Arial" w:cs="Arial"/>
          <w:sz w:val="21"/>
          <w:szCs w:val="21"/>
        </w:rPr>
        <w:t>Karasalihoglu AR, Adali I.</w:t>
      </w:r>
    </w:p>
    <w:p w:rsidR="007155B4" w:rsidRPr="000B1100" w:rsidRDefault="007155B4" w:rsidP="007155B4">
      <w:pPr>
        <w:tabs>
          <w:tab w:val="left" w:pos="709"/>
        </w:tabs>
        <w:spacing w:after="120" w:line="276" w:lineRule="auto"/>
        <w:ind w:left="705"/>
        <w:jc w:val="both"/>
        <w:rPr>
          <w:rFonts w:ascii="Arial" w:hAnsi="Arial" w:cs="Arial"/>
          <w:sz w:val="21"/>
          <w:szCs w:val="21"/>
        </w:rPr>
      </w:pPr>
      <w:r w:rsidRPr="000B1100">
        <w:rPr>
          <w:rFonts w:ascii="Arial" w:hAnsi="Arial" w:cs="Arial"/>
          <w:sz w:val="21"/>
          <w:szCs w:val="21"/>
        </w:rPr>
        <w:t>Use of transient evoked otoacoustic emission in screening for hearing impairment in high risk newborns.</w:t>
      </w:r>
    </w:p>
    <w:p w:rsidR="007155B4" w:rsidRPr="000B1100" w:rsidRDefault="007155B4" w:rsidP="007155B4">
      <w:pPr>
        <w:tabs>
          <w:tab w:val="left" w:pos="709"/>
        </w:tabs>
        <w:spacing w:after="120" w:line="276" w:lineRule="auto"/>
        <w:jc w:val="both"/>
        <w:rPr>
          <w:rFonts w:ascii="Arial" w:hAnsi="Arial" w:cs="Arial"/>
          <w:sz w:val="21"/>
          <w:szCs w:val="21"/>
        </w:rPr>
      </w:pPr>
      <w:r w:rsidRPr="000B1100">
        <w:rPr>
          <w:rFonts w:ascii="Arial" w:hAnsi="Arial" w:cs="Arial"/>
          <w:sz w:val="21"/>
          <w:szCs w:val="21"/>
        </w:rPr>
        <w:tab/>
        <w:t xml:space="preserve">Pro Otology [Balkan Journal of Otology </w:t>
      </w:r>
      <w:r w:rsidRPr="000B1100">
        <w:rPr>
          <w:rFonts w:ascii="Arial" w:hAnsi="Arial" w:cs="Arial"/>
          <w:sz w:val="21"/>
          <w:szCs w:val="21"/>
        </w:rPr>
        <w:sym w:font="Symbol" w:char="F026"/>
      </w:r>
      <w:r w:rsidRPr="000B1100">
        <w:rPr>
          <w:rFonts w:ascii="Arial" w:hAnsi="Arial" w:cs="Arial"/>
          <w:sz w:val="21"/>
          <w:szCs w:val="21"/>
        </w:rPr>
        <w:t xml:space="preserve"> Neuro-Otology] 2001;1:68-70.</w:t>
      </w:r>
    </w:p>
    <w:p w:rsidR="007155B4" w:rsidRPr="000B1100" w:rsidRDefault="007155B4" w:rsidP="007155B4">
      <w:pPr>
        <w:tabs>
          <w:tab w:val="left" w:pos="709"/>
        </w:tabs>
        <w:spacing w:after="120" w:line="276" w:lineRule="auto"/>
        <w:jc w:val="both"/>
        <w:rPr>
          <w:rFonts w:ascii="Arial" w:hAnsi="Arial" w:cs="Arial"/>
          <w:sz w:val="21"/>
          <w:szCs w:val="21"/>
        </w:rPr>
      </w:pPr>
    </w:p>
    <w:p w:rsidR="007155B4" w:rsidRPr="000B1100" w:rsidRDefault="007155B4" w:rsidP="00A00190">
      <w:pPr>
        <w:pStyle w:val="GvdeMetni"/>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w:t>
      </w:r>
    </w:p>
    <w:p w:rsidR="00201B25" w:rsidRPr="000B1100" w:rsidRDefault="007155B4" w:rsidP="007155B4">
      <w:pPr>
        <w:pStyle w:val="GvdeMetniGirintisi3"/>
        <w:tabs>
          <w:tab w:val="left" w:pos="709"/>
        </w:tabs>
        <w:spacing w:line="276" w:lineRule="auto"/>
        <w:ind w:left="708"/>
        <w:jc w:val="both"/>
        <w:rPr>
          <w:rFonts w:ascii="Arial" w:hAnsi="Arial" w:cs="Arial"/>
          <w:sz w:val="21"/>
          <w:szCs w:val="21"/>
        </w:rPr>
      </w:pPr>
      <w:r w:rsidRPr="000B1100">
        <w:rPr>
          <w:rFonts w:ascii="Arial" w:hAnsi="Arial" w:cs="Arial"/>
          <w:sz w:val="21"/>
          <w:szCs w:val="21"/>
        </w:rPr>
        <w:tab/>
        <w:t>Tos technique (modifiye combined- approach tympanoplasty) and reconstr</w:t>
      </w:r>
      <w:r w:rsidR="00201B25" w:rsidRPr="000B1100">
        <w:rPr>
          <w:rFonts w:ascii="Arial" w:hAnsi="Arial" w:cs="Arial"/>
          <w:sz w:val="21"/>
          <w:szCs w:val="21"/>
        </w:rPr>
        <w:t>uction with palisade cartilage.</w:t>
      </w:r>
    </w:p>
    <w:p w:rsidR="007155B4" w:rsidRPr="000B1100" w:rsidRDefault="007155B4" w:rsidP="007155B4">
      <w:pPr>
        <w:pStyle w:val="GvdeMetniGirintisi3"/>
        <w:tabs>
          <w:tab w:val="left" w:pos="709"/>
        </w:tabs>
        <w:spacing w:line="276" w:lineRule="auto"/>
        <w:ind w:left="708"/>
        <w:jc w:val="both"/>
        <w:rPr>
          <w:rFonts w:ascii="Arial" w:hAnsi="Arial" w:cs="Arial"/>
          <w:sz w:val="21"/>
          <w:szCs w:val="21"/>
        </w:rPr>
      </w:pPr>
      <w:r w:rsidRPr="000B1100">
        <w:rPr>
          <w:rFonts w:ascii="Arial" w:hAnsi="Arial" w:cs="Arial"/>
          <w:sz w:val="21"/>
          <w:szCs w:val="21"/>
        </w:rPr>
        <w:t xml:space="preserve">Pro Otology [Balkan Journal of Otology </w:t>
      </w:r>
      <w:r w:rsidRPr="000B1100">
        <w:rPr>
          <w:rFonts w:ascii="Arial" w:hAnsi="Arial" w:cs="Arial"/>
          <w:sz w:val="21"/>
          <w:szCs w:val="21"/>
        </w:rPr>
        <w:sym w:font="Symbol" w:char="F026"/>
      </w:r>
      <w:r w:rsidRPr="000B1100">
        <w:rPr>
          <w:rFonts w:ascii="Arial" w:hAnsi="Arial" w:cs="Arial"/>
          <w:sz w:val="21"/>
          <w:szCs w:val="21"/>
        </w:rPr>
        <w:t xml:space="preserve"> Neuro-Otology] 2002;2:22-25.</w:t>
      </w:r>
    </w:p>
    <w:p w:rsidR="007155B4" w:rsidRPr="000B1100" w:rsidRDefault="007155B4" w:rsidP="007155B4">
      <w:pPr>
        <w:spacing w:after="120" w:line="276" w:lineRule="auto"/>
        <w:jc w:val="both"/>
        <w:rPr>
          <w:rFonts w:ascii="Arial" w:hAnsi="Arial" w:cs="Arial"/>
          <w:sz w:val="21"/>
          <w:szCs w:val="21"/>
        </w:rPr>
      </w:pPr>
    </w:p>
    <w:p w:rsidR="007155B4" w:rsidRPr="000B1100" w:rsidRDefault="007155B4" w:rsidP="00A00190">
      <w:pPr>
        <w:numPr>
          <w:ilvl w:val="0"/>
          <w:numId w:val="15"/>
        </w:numPr>
        <w:spacing w:after="120" w:line="276" w:lineRule="auto"/>
        <w:jc w:val="both"/>
        <w:rPr>
          <w:rFonts w:ascii="Arial" w:hAnsi="Arial" w:cs="Arial"/>
          <w:sz w:val="21"/>
          <w:szCs w:val="21"/>
        </w:rPr>
      </w:pPr>
      <w:r w:rsidRPr="000B1100">
        <w:rPr>
          <w:rFonts w:ascii="Arial" w:hAnsi="Arial" w:cs="Arial"/>
          <w:sz w:val="21"/>
          <w:szCs w:val="21"/>
        </w:rPr>
        <w:t xml:space="preserve">Cicek F, Yagiz R, Taş A, Koten M, Adali MK, </w:t>
      </w:r>
      <w:r w:rsidRPr="000B1100">
        <w:rPr>
          <w:rFonts w:ascii="Arial" w:hAnsi="Arial" w:cs="Arial"/>
          <w:b/>
          <w:sz w:val="21"/>
          <w:szCs w:val="21"/>
        </w:rPr>
        <w:t>Uzun C</w:t>
      </w:r>
      <w:r w:rsidRPr="000B1100">
        <w:rPr>
          <w:rFonts w:ascii="Arial" w:hAnsi="Arial" w:cs="Arial"/>
          <w:sz w:val="21"/>
          <w:szCs w:val="21"/>
        </w:rPr>
        <w:t>, Karasalihoglu A.</w:t>
      </w:r>
    </w:p>
    <w:p w:rsidR="007155B4" w:rsidRPr="000B1100" w:rsidRDefault="007155B4" w:rsidP="007155B4">
      <w:pPr>
        <w:pStyle w:val="GvdeMetni"/>
        <w:tabs>
          <w:tab w:val="left" w:pos="0"/>
        </w:tabs>
        <w:spacing w:after="120" w:line="276" w:lineRule="auto"/>
        <w:ind w:left="709"/>
        <w:rPr>
          <w:rFonts w:ascii="Arial" w:hAnsi="Arial" w:cs="Arial"/>
          <w:sz w:val="21"/>
          <w:szCs w:val="21"/>
        </w:rPr>
      </w:pPr>
      <w:r w:rsidRPr="000B1100">
        <w:rPr>
          <w:rFonts w:ascii="Arial" w:hAnsi="Arial" w:cs="Arial"/>
          <w:sz w:val="21"/>
          <w:szCs w:val="21"/>
        </w:rPr>
        <w:lastRenderedPageBreak/>
        <w:t>The feasibility and the value of transient evoked otoacoustic emissions in otitis media with effusion.</w:t>
      </w:r>
    </w:p>
    <w:p w:rsidR="007155B4" w:rsidRPr="000B1100" w:rsidRDefault="007155B4" w:rsidP="007155B4">
      <w:pPr>
        <w:pStyle w:val="GvdeMetni"/>
        <w:spacing w:after="120" w:line="276" w:lineRule="auto"/>
        <w:ind w:firstLine="720"/>
        <w:rPr>
          <w:rFonts w:ascii="Arial" w:hAnsi="Arial" w:cs="Arial"/>
          <w:sz w:val="21"/>
          <w:szCs w:val="21"/>
        </w:rPr>
      </w:pPr>
      <w:r w:rsidRPr="000B1100">
        <w:rPr>
          <w:rFonts w:ascii="Arial" w:hAnsi="Arial" w:cs="Arial"/>
          <w:sz w:val="21"/>
          <w:szCs w:val="21"/>
        </w:rPr>
        <w:t xml:space="preserve">Pro Otology [Balkan Journal of Otology </w:t>
      </w:r>
      <w:r w:rsidRPr="000B1100">
        <w:rPr>
          <w:rFonts w:ascii="Arial" w:hAnsi="Arial" w:cs="Arial"/>
          <w:sz w:val="21"/>
          <w:szCs w:val="21"/>
        </w:rPr>
        <w:sym w:font="Symbol" w:char="F026"/>
      </w:r>
      <w:r w:rsidRPr="000B1100">
        <w:rPr>
          <w:rFonts w:ascii="Arial" w:hAnsi="Arial" w:cs="Arial"/>
          <w:sz w:val="21"/>
          <w:szCs w:val="21"/>
        </w:rPr>
        <w:t xml:space="preserve"> Neuro-Otology] 2002;2:66-68.</w:t>
      </w:r>
    </w:p>
    <w:p w:rsidR="00201B25" w:rsidRPr="000B1100" w:rsidRDefault="00201B25" w:rsidP="007155B4">
      <w:pPr>
        <w:pStyle w:val="GvdeMetni"/>
        <w:spacing w:after="120" w:line="276" w:lineRule="auto"/>
        <w:ind w:firstLine="720"/>
        <w:rPr>
          <w:rFonts w:ascii="Arial" w:hAnsi="Arial" w:cs="Arial"/>
          <w:sz w:val="21"/>
          <w:szCs w:val="21"/>
        </w:rPr>
      </w:pPr>
    </w:p>
    <w:p w:rsidR="007155B4" w:rsidRPr="000B1100" w:rsidRDefault="007155B4" w:rsidP="00A00190">
      <w:pPr>
        <w:pStyle w:val="GvdeMetni"/>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w:t>
      </w:r>
    </w:p>
    <w:p w:rsidR="007155B4" w:rsidRPr="000B1100" w:rsidRDefault="007155B4" w:rsidP="007155B4">
      <w:pPr>
        <w:spacing w:after="120" w:line="276" w:lineRule="auto"/>
        <w:ind w:firstLine="708"/>
        <w:jc w:val="both"/>
        <w:rPr>
          <w:rFonts w:ascii="Arial" w:hAnsi="Arial" w:cs="Arial"/>
          <w:sz w:val="21"/>
          <w:szCs w:val="21"/>
        </w:rPr>
      </w:pPr>
      <w:r w:rsidRPr="000B1100">
        <w:rPr>
          <w:rFonts w:ascii="Arial" w:hAnsi="Arial" w:cs="Arial"/>
          <w:sz w:val="21"/>
          <w:szCs w:val="21"/>
        </w:rPr>
        <w:t>Vertigo and scuba diving.</w:t>
      </w:r>
    </w:p>
    <w:p w:rsidR="007155B4" w:rsidRPr="000B1100" w:rsidRDefault="007155B4" w:rsidP="007155B4">
      <w:pPr>
        <w:spacing w:after="120" w:line="276" w:lineRule="auto"/>
        <w:ind w:firstLine="708"/>
        <w:jc w:val="both"/>
        <w:rPr>
          <w:rFonts w:ascii="Arial" w:hAnsi="Arial" w:cs="Arial"/>
          <w:sz w:val="21"/>
          <w:szCs w:val="21"/>
        </w:rPr>
      </w:pPr>
      <w:r w:rsidRPr="000B1100">
        <w:rPr>
          <w:rFonts w:ascii="Arial" w:hAnsi="Arial" w:cs="Arial"/>
          <w:sz w:val="21"/>
          <w:szCs w:val="21"/>
        </w:rPr>
        <w:t xml:space="preserve">Pro Otology [Balkan Journal of Otology </w:t>
      </w:r>
      <w:r w:rsidRPr="000B1100">
        <w:rPr>
          <w:rFonts w:ascii="Arial" w:hAnsi="Arial" w:cs="Arial"/>
          <w:sz w:val="21"/>
          <w:szCs w:val="21"/>
        </w:rPr>
        <w:sym w:font="Symbol" w:char="F026"/>
      </w:r>
      <w:r w:rsidRPr="000B1100">
        <w:rPr>
          <w:rFonts w:ascii="Arial" w:hAnsi="Arial" w:cs="Arial"/>
          <w:sz w:val="21"/>
          <w:szCs w:val="21"/>
        </w:rPr>
        <w:t xml:space="preserve"> Neuro-Otology] 2003;3:21-25.</w:t>
      </w:r>
    </w:p>
    <w:p w:rsidR="007155B4" w:rsidRPr="000B1100" w:rsidRDefault="007155B4" w:rsidP="007155B4">
      <w:pPr>
        <w:spacing w:after="120" w:line="276" w:lineRule="auto"/>
        <w:jc w:val="both"/>
        <w:rPr>
          <w:rFonts w:ascii="Arial" w:hAnsi="Arial" w:cs="Arial"/>
          <w:b/>
          <w:sz w:val="21"/>
          <w:szCs w:val="21"/>
        </w:rPr>
      </w:pPr>
    </w:p>
    <w:p w:rsidR="007155B4" w:rsidRPr="000B1100" w:rsidRDefault="007155B4" w:rsidP="00A00190">
      <w:pPr>
        <w:numPr>
          <w:ilvl w:val="0"/>
          <w:numId w:val="15"/>
        </w:numPr>
        <w:spacing w:after="120" w:line="276" w:lineRule="auto"/>
        <w:jc w:val="both"/>
        <w:rPr>
          <w:rFonts w:ascii="Arial" w:hAnsi="Arial" w:cs="Arial"/>
          <w:sz w:val="21"/>
          <w:szCs w:val="21"/>
        </w:rPr>
      </w:pPr>
      <w:r w:rsidRPr="000B1100">
        <w:rPr>
          <w:rFonts w:ascii="Arial" w:hAnsi="Arial" w:cs="Arial"/>
          <w:sz w:val="21"/>
          <w:szCs w:val="21"/>
        </w:rPr>
        <w:t xml:space="preserve">Yağız R, Taş A, </w:t>
      </w:r>
      <w:r w:rsidRPr="000B1100">
        <w:rPr>
          <w:rFonts w:ascii="Arial" w:hAnsi="Arial" w:cs="Arial"/>
          <w:b/>
          <w:sz w:val="21"/>
          <w:szCs w:val="21"/>
        </w:rPr>
        <w:t>Uzun C</w:t>
      </w:r>
      <w:r w:rsidRPr="000B1100">
        <w:rPr>
          <w:rFonts w:ascii="Arial" w:hAnsi="Arial" w:cs="Arial"/>
          <w:sz w:val="21"/>
          <w:szCs w:val="21"/>
        </w:rPr>
        <w:t>, Adalı MK, Koten M, Adalı İ, Karasalihoğlu A.</w:t>
      </w:r>
    </w:p>
    <w:p w:rsidR="007155B4" w:rsidRPr="000B1100" w:rsidRDefault="007155B4" w:rsidP="007155B4">
      <w:pPr>
        <w:spacing w:after="120" w:line="276" w:lineRule="auto"/>
        <w:ind w:left="709"/>
        <w:jc w:val="both"/>
        <w:rPr>
          <w:rFonts w:ascii="Arial" w:hAnsi="Arial" w:cs="Arial"/>
          <w:sz w:val="21"/>
          <w:szCs w:val="21"/>
        </w:rPr>
      </w:pPr>
      <w:r w:rsidRPr="000B1100">
        <w:rPr>
          <w:rFonts w:ascii="Arial" w:hAnsi="Arial" w:cs="Arial"/>
          <w:sz w:val="21"/>
          <w:szCs w:val="21"/>
        </w:rPr>
        <w:t>Abnormalities of the stapedius reflex responses in patients with vestibular neurinitis.</w:t>
      </w:r>
    </w:p>
    <w:p w:rsidR="007155B4" w:rsidRPr="000B1100" w:rsidRDefault="007155B4" w:rsidP="007155B4">
      <w:pPr>
        <w:tabs>
          <w:tab w:val="left" w:pos="426"/>
        </w:tabs>
        <w:spacing w:after="120" w:line="276" w:lineRule="auto"/>
        <w:jc w:val="both"/>
        <w:rPr>
          <w:rFonts w:ascii="Arial" w:hAnsi="Arial" w:cs="Arial"/>
          <w:sz w:val="21"/>
          <w:szCs w:val="21"/>
        </w:rPr>
      </w:pPr>
      <w:r w:rsidRPr="000B1100">
        <w:rPr>
          <w:rFonts w:ascii="Arial" w:hAnsi="Arial" w:cs="Arial"/>
          <w:sz w:val="21"/>
          <w:szCs w:val="21"/>
        </w:rPr>
        <w:tab/>
      </w:r>
      <w:r w:rsidRPr="000B1100">
        <w:rPr>
          <w:rFonts w:ascii="Arial" w:hAnsi="Arial" w:cs="Arial"/>
          <w:sz w:val="21"/>
          <w:szCs w:val="21"/>
        </w:rPr>
        <w:tab/>
        <w:t>Pro Otology [Balkan Journal of Otology &amp; Neuro-Otology] 2003;3:102-105.</w:t>
      </w:r>
    </w:p>
    <w:p w:rsidR="007155B4" w:rsidRPr="000B1100" w:rsidRDefault="007155B4" w:rsidP="007155B4">
      <w:pPr>
        <w:pStyle w:val="stBilgi"/>
        <w:rPr>
          <w:rFonts w:ascii="Arial" w:hAnsi="Arial" w:cs="Arial"/>
          <w:sz w:val="21"/>
          <w:szCs w:val="21"/>
          <w:lang w:eastAsia="tr-TR"/>
        </w:rPr>
      </w:pPr>
    </w:p>
    <w:p w:rsidR="007155B4" w:rsidRPr="000B1100" w:rsidRDefault="007155B4" w:rsidP="00A00190">
      <w:pPr>
        <w:numPr>
          <w:ilvl w:val="0"/>
          <w:numId w:val="15"/>
        </w:numPr>
        <w:spacing w:after="120" w:line="276" w:lineRule="auto"/>
        <w:jc w:val="both"/>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 Yağız R, Taş A, Adalı MK, Koten M, Karasalihoğlu AR.</w:t>
      </w:r>
    </w:p>
    <w:p w:rsidR="007155B4" w:rsidRPr="000B1100" w:rsidRDefault="007155B4" w:rsidP="007155B4">
      <w:pPr>
        <w:spacing w:after="120" w:line="276" w:lineRule="auto"/>
        <w:ind w:left="360" w:firstLine="349"/>
        <w:jc w:val="both"/>
        <w:rPr>
          <w:rFonts w:ascii="Arial" w:hAnsi="Arial" w:cs="Arial"/>
          <w:sz w:val="21"/>
          <w:szCs w:val="21"/>
        </w:rPr>
      </w:pPr>
      <w:r w:rsidRPr="000B1100">
        <w:rPr>
          <w:rFonts w:ascii="Arial" w:hAnsi="Arial" w:cs="Arial"/>
          <w:sz w:val="21"/>
          <w:szCs w:val="21"/>
        </w:rPr>
        <w:t>Cartilage palisade tympanoplasty for difficult conditions: our results.</w:t>
      </w:r>
    </w:p>
    <w:p w:rsidR="007155B4" w:rsidRPr="000B1100" w:rsidRDefault="007155B4" w:rsidP="007155B4">
      <w:pPr>
        <w:tabs>
          <w:tab w:val="left" w:pos="426"/>
        </w:tabs>
        <w:spacing w:after="120" w:line="276" w:lineRule="auto"/>
        <w:jc w:val="both"/>
        <w:rPr>
          <w:rFonts w:ascii="Arial" w:hAnsi="Arial" w:cs="Arial"/>
          <w:sz w:val="21"/>
          <w:szCs w:val="21"/>
        </w:rPr>
      </w:pPr>
      <w:r w:rsidRPr="000B1100">
        <w:rPr>
          <w:rFonts w:ascii="Arial" w:hAnsi="Arial" w:cs="Arial"/>
          <w:sz w:val="21"/>
          <w:szCs w:val="21"/>
        </w:rPr>
        <w:tab/>
      </w:r>
      <w:r w:rsidRPr="000B1100">
        <w:rPr>
          <w:rFonts w:ascii="Arial" w:hAnsi="Arial" w:cs="Arial"/>
          <w:sz w:val="21"/>
          <w:szCs w:val="21"/>
        </w:rPr>
        <w:tab/>
        <w:t>Pro Otology [Balkan Journal of Otology &amp; Neuro-Otology] 2004;4:37-41.</w:t>
      </w:r>
    </w:p>
    <w:p w:rsidR="007155B4" w:rsidRPr="000B1100" w:rsidRDefault="007155B4" w:rsidP="007155B4">
      <w:pPr>
        <w:spacing w:after="120" w:line="276" w:lineRule="auto"/>
        <w:jc w:val="both"/>
        <w:rPr>
          <w:rFonts w:ascii="Arial" w:hAnsi="Arial" w:cs="Arial"/>
          <w:sz w:val="21"/>
          <w:szCs w:val="21"/>
        </w:rPr>
      </w:pPr>
    </w:p>
    <w:p w:rsidR="007155B4" w:rsidRPr="000B1100" w:rsidRDefault="007155B4" w:rsidP="00A00190">
      <w:pPr>
        <w:pStyle w:val="GvdeMetni"/>
        <w:numPr>
          <w:ilvl w:val="0"/>
          <w:numId w:val="15"/>
        </w:numPr>
        <w:spacing w:after="120" w:line="276" w:lineRule="auto"/>
        <w:rPr>
          <w:rFonts w:ascii="Arial" w:hAnsi="Arial" w:cs="Arial"/>
          <w:sz w:val="21"/>
          <w:szCs w:val="21"/>
        </w:rPr>
      </w:pPr>
      <w:r w:rsidRPr="000B1100">
        <w:rPr>
          <w:rFonts w:ascii="Arial" w:hAnsi="Arial" w:cs="Arial"/>
          <w:b/>
          <w:sz w:val="21"/>
          <w:szCs w:val="21"/>
        </w:rPr>
        <w:t>Uzun C</w:t>
      </w:r>
      <w:r w:rsidRPr="000B1100">
        <w:rPr>
          <w:rFonts w:ascii="Arial" w:hAnsi="Arial" w:cs="Arial"/>
          <w:sz w:val="21"/>
          <w:szCs w:val="21"/>
        </w:rPr>
        <w:t>.</w:t>
      </w:r>
    </w:p>
    <w:p w:rsidR="007155B4" w:rsidRPr="000B1100" w:rsidRDefault="007155B4" w:rsidP="007155B4">
      <w:pPr>
        <w:pStyle w:val="GvdeMetni"/>
        <w:spacing w:after="120" w:line="276" w:lineRule="auto"/>
        <w:ind w:left="709"/>
        <w:rPr>
          <w:rFonts w:ascii="Arial" w:hAnsi="Arial" w:cs="Arial"/>
          <w:sz w:val="21"/>
          <w:szCs w:val="21"/>
        </w:rPr>
      </w:pPr>
      <w:r w:rsidRPr="000B1100">
        <w:rPr>
          <w:rFonts w:ascii="Arial" w:hAnsi="Arial" w:cs="Arial"/>
          <w:sz w:val="21"/>
          <w:szCs w:val="21"/>
        </w:rPr>
        <w:t>Is Tos technique safe? Distances from dissection margins of the Tos modified canal wall-up mastoidectomy to the facial nerve.</w:t>
      </w:r>
    </w:p>
    <w:p w:rsidR="007155B4" w:rsidRPr="000B1100" w:rsidRDefault="007155B4" w:rsidP="007155B4">
      <w:pPr>
        <w:pStyle w:val="GvdeMetni"/>
        <w:spacing w:after="120" w:line="276" w:lineRule="auto"/>
        <w:ind w:left="709"/>
        <w:rPr>
          <w:rFonts w:ascii="Arial" w:hAnsi="Arial" w:cs="Arial"/>
          <w:b/>
          <w:sz w:val="21"/>
          <w:szCs w:val="21"/>
          <w:u w:val="single"/>
        </w:rPr>
      </w:pPr>
      <w:r w:rsidRPr="000B1100">
        <w:rPr>
          <w:rFonts w:ascii="Arial" w:hAnsi="Arial" w:cs="Arial"/>
          <w:sz w:val="21"/>
          <w:szCs w:val="21"/>
        </w:rPr>
        <w:t>Pro Otology [Balkan Journal of Otology &amp; Neuro-Otology] 2004;4:82-84.</w:t>
      </w:r>
    </w:p>
    <w:p w:rsidR="007155B4" w:rsidRPr="000B1100" w:rsidRDefault="007155B4" w:rsidP="007155B4">
      <w:pPr>
        <w:tabs>
          <w:tab w:val="left" w:pos="567"/>
        </w:tabs>
        <w:spacing w:after="120" w:line="276" w:lineRule="auto"/>
        <w:ind w:left="510" w:hanging="510"/>
        <w:jc w:val="both"/>
        <w:rPr>
          <w:rFonts w:ascii="Arial" w:hAnsi="Arial" w:cs="Arial"/>
          <w:sz w:val="21"/>
          <w:szCs w:val="21"/>
          <w:lang w:eastAsia="en-GB"/>
        </w:rPr>
      </w:pPr>
    </w:p>
    <w:p w:rsidR="007155B4" w:rsidRPr="000B1100" w:rsidRDefault="007155B4" w:rsidP="00A00190">
      <w:pPr>
        <w:numPr>
          <w:ilvl w:val="0"/>
          <w:numId w:val="15"/>
        </w:numPr>
        <w:spacing w:after="120" w:line="276" w:lineRule="auto"/>
        <w:jc w:val="both"/>
        <w:rPr>
          <w:rFonts w:ascii="Arial" w:eastAsia="SimSun" w:hAnsi="Arial" w:cs="Arial"/>
          <w:sz w:val="21"/>
          <w:szCs w:val="21"/>
          <w:lang w:val="de-DE" w:eastAsia="zh-CN"/>
        </w:rPr>
      </w:pPr>
      <w:r w:rsidRPr="000B1100">
        <w:rPr>
          <w:rFonts w:ascii="Arial" w:eastAsia="SimSun" w:hAnsi="Arial" w:cs="Arial"/>
          <w:b/>
          <w:sz w:val="21"/>
          <w:szCs w:val="21"/>
          <w:lang w:val="de-DE" w:eastAsia="zh-CN"/>
        </w:rPr>
        <w:t>Uzun C</w:t>
      </w:r>
      <w:r w:rsidRPr="000B1100">
        <w:rPr>
          <w:rFonts w:ascii="Arial" w:eastAsia="SimSun" w:hAnsi="Arial" w:cs="Arial"/>
          <w:sz w:val="21"/>
          <w:szCs w:val="21"/>
          <w:lang w:val="de-DE" w:eastAsia="zh-CN"/>
        </w:rPr>
        <w:t>, Tos M, Caye-Thomasen P, Andersen J.</w:t>
      </w:r>
    </w:p>
    <w:p w:rsidR="007155B4" w:rsidRPr="000B1100" w:rsidRDefault="007155B4" w:rsidP="007155B4">
      <w:pPr>
        <w:pStyle w:val="GvdeMetni"/>
        <w:spacing w:after="120" w:line="276" w:lineRule="auto"/>
        <w:ind w:left="720"/>
        <w:rPr>
          <w:rFonts w:ascii="Arial" w:eastAsia="SimSun" w:hAnsi="Arial" w:cs="Arial"/>
          <w:sz w:val="21"/>
          <w:szCs w:val="21"/>
          <w:lang w:val="en-US" w:eastAsia="zh-CN"/>
        </w:rPr>
      </w:pPr>
      <w:r w:rsidRPr="000B1100">
        <w:rPr>
          <w:rFonts w:ascii="Arial" w:eastAsia="SimSun" w:hAnsi="Arial" w:cs="Arial"/>
          <w:sz w:val="21"/>
          <w:szCs w:val="21"/>
          <w:lang w:val="en-US" w:eastAsia="zh-CN"/>
        </w:rPr>
        <w:t>Cartilage palisade tympanoplasty for the treatment and prevention of cholesteatoma and pre-cholesteatoma.</w:t>
      </w:r>
    </w:p>
    <w:p w:rsidR="007155B4" w:rsidRPr="000B1100" w:rsidRDefault="007155B4" w:rsidP="007155B4">
      <w:pPr>
        <w:pStyle w:val="GvdeMetni"/>
        <w:spacing w:after="120" w:line="276" w:lineRule="auto"/>
        <w:ind w:left="340" w:firstLine="365"/>
        <w:rPr>
          <w:rFonts w:ascii="Arial" w:eastAsia="SimSun" w:hAnsi="Arial" w:cs="Arial"/>
          <w:sz w:val="21"/>
          <w:szCs w:val="21"/>
          <w:lang w:val="en-US" w:eastAsia="zh-CN"/>
        </w:rPr>
      </w:pPr>
      <w:r w:rsidRPr="000B1100">
        <w:rPr>
          <w:rFonts w:ascii="Arial" w:eastAsia="SimSun" w:hAnsi="Arial" w:cs="Arial"/>
          <w:sz w:val="21"/>
          <w:szCs w:val="21"/>
          <w:lang w:val="en-US" w:eastAsia="zh-CN"/>
        </w:rPr>
        <w:t>International Bulletin of Oto Rhino Laryngology 2006;2(4):5-8.</w:t>
      </w:r>
    </w:p>
    <w:p w:rsidR="007155B4" w:rsidRPr="000B1100" w:rsidRDefault="007155B4" w:rsidP="0072305F">
      <w:pPr>
        <w:spacing w:after="0" w:line="276" w:lineRule="auto"/>
        <w:jc w:val="both"/>
        <w:rPr>
          <w:rFonts w:ascii="Arial" w:eastAsia="Times New Roman" w:hAnsi="Arial" w:cs="Arial"/>
          <w:sz w:val="21"/>
          <w:szCs w:val="21"/>
          <w:lang w:eastAsia="tr-TR"/>
        </w:rPr>
      </w:pPr>
    </w:p>
    <w:p w:rsidR="00B2307E" w:rsidRPr="000B1100" w:rsidRDefault="00B2307E" w:rsidP="00BE429F">
      <w:pPr>
        <w:pStyle w:val="ListeParagraf"/>
        <w:tabs>
          <w:tab w:val="left" w:pos="616"/>
          <w:tab w:val="left" w:pos="9717"/>
        </w:tabs>
        <w:spacing w:after="120" w:line="276" w:lineRule="auto"/>
        <w:ind w:left="0"/>
        <w:rPr>
          <w:rFonts w:ascii="Arial" w:eastAsia="Times New Roman" w:hAnsi="Arial" w:cs="Arial"/>
          <w:sz w:val="21"/>
          <w:szCs w:val="21"/>
          <w:lang w:eastAsia="tr-TR"/>
        </w:rPr>
      </w:pPr>
      <w:proofErr w:type="gramStart"/>
      <w:r w:rsidRPr="000B1100">
        <w:rPr>
          <w:rFonts w:ascii="Arial" w:eastAsia="Times New Roman" w:hAnsi="Arial" w:cs="Arial"/>
          <w:sz w:val="21"/>
          <w:szCs w:val="21"/>
          <w:lang w:eastAsia="tr-TR"/>
        </w:rPr>
        <w:t>b</w:t>
      </w:r>
      <w:proofErr w:type="gramEnd"/>
      <w:r w:rsidR="00FE0C80" w:rsidRPr="000B1100">
        <w:rPr>
          <w:rFonts w:ascii="Arial" w:eastAsia="Times New Roman" w:hAnsi="Arial" w:cs="Arial"/>
          <w:sz w:val="21"/>
          <w:szCs w:val="21"/>
          <w:lang w:eastAsia="tr-TR"/>
        </w:rPr>
        <w:t>.</w:t>
      </w:r>
      <w:r w:rsidR="00FE0C80" w:rsidRPr="000B1100">
        <w:rPr>
          <w:rFonts w:ascii="Arial" w:eastAsia="Times New Roman" w:hAnsi="Arial" w:cs="Arial"/>
          <w:sz w:val="21"/>
          <w:szCs w:val="21"/>
          <w:lang w:eastAsia="tr-TR"/>
        </w:rPr>
        <w:tab/>
      </w:r>
      <w:r w:rsidRPr="000B1100">
        <w:rPr>
          <w:rFonts w:ascii="Arial" w:eastAsia="Times New Roman" w:hAnsi="Arial" w:cs="Arial"/>
          <w:sz w:val="21"/>
          <w:szCs w:val="21"/>
          <w:lang w:eastAsia="tr-TR"/>
        </w:rPr>
        <w:t>Editöre mektup, teknik not, tartışma, vaka takdimi ve özet türünden yayınlar</w:t>
      </w:r>
    </w:p>
    <w:p w:rsidR="00BE429F" w:rsidRPr="000B1100" w:rsidRDefault="00BE429F" w:rsidP="00BE429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FE0C80" w:rsidRPr="000B1100" w:rsidRDefault="00FE0C80" w:rsidP="00BE429F">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4</w:t>
      </w:r>
      <w:r w:rsidRPr="000B1100">
        <w:rPr>
          <w:rFonts w:ascii="Arial" w:eastAsia="Times New Roman" w:hAnsi="Arial" w:cs="Arial"/>
          <w:sz w:val="21"/>
          <w:szCs w:val="21"/>
          <w:lang w:eastAsia="tr-TR"/>
        </w:rPr>
        <w:tab/>
        <w:t>Ulusal hakemli bilimsel dergilerde yayımlanan;</w:t>
      </w:r>
    </w:p>
    <w:p w:rsidR="00FE0C80" w:rsidRPr="000B1100" w:rsidRDefault="00B2307E" w:rsidP="00BE429F">
      <w:pPr>
        <w:spacing w:after="120" w:line="276" w:lineRule="auto"/>
        <w:jc w:val="both"/>
        <w:rPr>
          <w:rFonts w:ascii="Arial" w:eastAsia="Times New Roman" w:hAnsi="Arial" w:cs="Arial"/>
          <w:sz w:val="21"/>
          <w:szCs w:val="21"/>
          <w:lang w:eastAsia="tr-TR"/>
        </w:rPr>
      </w:pPr>
      <w:proofErr w:type="gramStart"/>
      <w:r w:rsidRPr="000B1100">
        <w:rPr>
          <w:rFonts w:ascii="Arial" w:eastAsia="Times New Roman" w:hAnsi="Arial" w:cs="Arial"/>
          <w:sz w:val="21"/>
          <w:szCs w:val="21"/>
          <w:lang w:eastAsia="tr-TR"/>
        </w:rPr>
        <w:t>a</w:t>
      </w:r>
      <w:proofErr w:type="gramEnd"/>
      <w:r w:rsidRPr="000B1100">
        <w:rPr>
          <w:rFonts w:ascii="Arial" w:eastAsia="Times New Roman" w:hAnsi="Arial" w:cs="Arial"/>
          <w:sz w:val="21"/>
          <w:szCs w:val="21"/>
          <w:lang w:eastAsia="tr-TR"/>
        </w:rPr>
        <w:t>.</w:t>
      </w:r>
      <w:r w:rsidRPr="000B1100">
        <w:rPr>
          <w:rFonts w:ascii="Arial" w:eastAsia="Times New Roman" w:hAnsi="Arial" w:cs="Arial"/>
          <w:sz w:val="21"/>
          <w:szCs w:val="21"/>
          <w:lang w:eastAsia="tr-TR"/>
        </w:rPr>
        <w:tab/>
      </w:r>
      <w:r w:rsidR="00FE0C80" w:rsidRPr="000B1100">
        <w:rPr>
          <w:rFonts w:ascii="Arial" w:eastAsia="Times New Roman" w:hAnsi="Arial" w:cs="Arial"/>
          <w:sz w:val="21"/>
          <w:szCs w:val="21"/>
          <w:lang w:eastAsia="tr-TR"/>
        </w:rPr>
        <w:t>Özgün araştırma, makale ve derleme</w:t>
      </w:r>
    </w:p>
    <w:p w:rsidR="00BE429F" w:rsidRPr="000B1100" w:rsidRDefault="00BE429F" w:rsidP="00BE429F">
      <w:pPr>
        <w:spacing w:after="120" w:line="276" w:lineRule="auto"/>
        <w:jc w:val="both"/>
        <w:rPr>
          <w:rFonts w:ascii="Arial" w:eastAsia="Times New Roman" w:hAnsi="Arial" w:cs="Arial"/>
          <w:sz w:val="21"/>
          <w:szCs w:val="21"/>
          <w:lang w:eastAsia="tr-TR"/>
        </w:rPr>
      </w:pPr>
    </w:p>
    <w:p w:rsidR="00BE429F"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Yıldırım A, Karasalihoğlu AR.</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Adenotonsillektomi olgularında hemoraji insidansı.</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Trakya Üniversitesi Tıp Fakültesi Dergisi 1991-1993;8,9,10(birleşik cilt):353-359.</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BE429F"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Karasalihoğlu </w:t>
      </w:r>
      <w:proofErr w:type="gramStart"/>
      <w:r w:rsidRPr="000B1100">
        <w:rPr>
          <w:rFonts w:ascii="Arial" w:eastAsia="Times New Roman" w:hAnsi="Arial" w:cs="Arial"/>
          <w:sz w:val="21"/>
          <w:szCs w:val="21"/>
          <w:lang w:eastAsia="tr-TR"/>
        </w:rPr>
        <w:t>AR,Koten</w:t>
      </w:r>
      <w:proofErr w:type="gramEnd"/>
      <w:r w:rsidRPr="000B1100">
        <w:rPr>
          <w:rFonts w:ascii="Arial" w:eastAsia="Times New Roman" w:hAnsi="Arial" w:cs="Arial"/>
          <w:sz w:val="21"/>
          <w:szCs w:val="21"/>
          <w:lang w:eastAsia="tr-TR"/>
        </w:rPr>
        <w:t xml:space="preserve"> M,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Larengo-trakeo-bronşial ve özofageal yabancı cisimler.</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Trakya Üniversitesi Tıp Fakültesi Dergisi 1994;11:151-160.</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BE429F"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lastRenderedPageBreak/>
        <w:t xml:space="preserve">Adalı MK, Karasalihoğlu S, Koten M, Çiftçi Ş,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Acunaş B.</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Serum eosinophil cationic protein in otitis media with effusion.</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Türk Otolarengoloji Arşivi 1996;34:155-157.</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BE429F"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Adalı MK, Adalı İ, Koten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Kürkçü N, Şahin OB, Küçükuğurluoğlu M.</w:t>
      </w:r>
    </w:p>
    <w:p w:rsidR="00BE429F" w:rsidRPr="000B1100" w:rsidRDefault="00E03F3A"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r w:rsidRPr="000B1100">
        <w:rPr>
          <w:rFonts w:ascii="Arial" w:eastAsia="Times New Roman" w:hAnsi="Arial" w:cs="Arial"/>
          <w:sz w:val="21"/>
          <w:szCs w:val="21"/>
          <w:lang w:eastAsia="tr-TR"/>
        </w:rPr>
        <w:tab/>
      </w:r>
      <w:r w:rsidR="00BE429F" w:rsidRPr="000B1100">
        <w:rPr>
          <w:rFonts w:ascii="Arial" w:eastAsia="Times New Roman" w:hAnsi="Arial" w:cs="Arial"/>
          <w:sz w:val="21"/>
          <w:szCs w:val="21"/>
          <w:lang w:eastAsia="tr-TR"/>
        </w:rPr>
        <w:t>İlkokul öğretmenlerinde yapılan bir tarama ile ses kullanım bozukluğunun araştırılması.</w:t>
      </w:r>
    </w:p>
    <w:p w:rsidR="00BE429F" w:rsidRPr="000B1100" w:rsidRDefault="00E03F3A"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r w:rsidRPr="000B1100">
        <w:rPr>
          <w:rFonts w:ascii="Arial" w:eastAsia="Times New Roman" w:hAnsi="Arial" w:cs="Arial"/>
          <w:sz w:val="21"/>
          <w:szCs w:val="21"/>
          <w:lang w:eastAsia="tr-TR"/>
        </w:rPr>
        <w:tab/>
      </w:r>
      <w:r w:rsidR="00BE429F" w:rsidRPr="000B1100">
        <w:rPr>
          <w:rFonts w:ascii="Arial" w:eastAsia="Times New Roman" w:hAnsi="Arial" w:cs="Arial"/>
          <w:sz w:val="21"/>
          <w:szCs w:val="21"/>
          <w:lang w:eastAsia="tr-TR"/>
        </w:rPr>
        <w:t>Trakya Üniversitesi Tıp Fakültesi Dergisi 1997;14:183-187.</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BE429F"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Adalı MK, Koten M, Karasalihoğlu AR, Kürkçü N,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Suprakrikoid subtotal larenjektomilerde fonksiyonel sonuçlarımız.</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1998;5:22-26.</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BE429F"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w:t>
      </w:r>
    </w:p>
    <w:p w:rsidR="00E03F3A"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Eritromisin ototoksisitesi ve yeni makrolid antibiyotiklerin (azitromisin ve klarit</w:t>
      </w:r>
      <w:r w:rsidR="00E03F3A" w:rsidRPr="000B1100">
        <w:rPr>
          <w:rFonts w:ascii="Arial" w:eastAsia="Times New Roman" w:hAnsi="Arial" w:cs="Arial"/>
          <w:sz w:val="21"/>
          <w:szCs w:val="21"/>
          <w:lang w:eastAsia="tr-TR"/>
        </w:rPr>
        <w:t>romisin) ototoksik potansiyeli.</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1998;5:229-232.</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BE429F"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Şeker V,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Kutlu K.</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Parafin emdirilmiş larenks tümör dokularında p53 protein değerlendirilmesi.</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Trakya Üniversitesi Tıp Fakültesi Dergisi 1998;15:163-169.</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BE429F"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Yağız R, Koten M, Adalı MK, Karasalihoğlu AR.</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Kobaylarda transient evoked otoakustik </w:t>
      </w:r>
      <w:proofErr w:type="gramStart"/>
      <w:r w:rsidRPr="000B1100">
        <w:rPr>
          <w:rFonts w:ascii="Arial" w:eastAsia="Times New Roman" w:hAnsi="Arial" w:cs="Arial"/>
          <w:sz w:val="21"/>
          <w:szCs w:val="21"/>
          <w:lang w:eastAsia="tr-TR"/>
        </w:rPr>
        <w:t>emisyon</w:t>
      </w:r>
      <w:proofErr w:type="gramEnd"/>
      <w:r w:rsidRPr="000B1100">
        <w:rPr>
          <w:rFonts w:ascii="Arial" w:eastAsia="Times New Roman" w:hAnsi="Arial" w:cs="Arial"/>
          <w:sz w:val="21"/>
          <w:szCs w:val="21"/>
          <w:lang w:eastAsia="tr-TR"/>
        </w:rPr>
        <w:t xml:space="preserve"> ölçüm yöntemi.</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2000;7:97-105.</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BE429F"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Karasalihoğlu AR,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Küçükuğurluoğlu M, Yağız R, Taş A.</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Epiglot </w:t>
      </w:r>
      <w:proofErr w:type="gramStart"/>
      <w:r w:rsidRPr="000B1100">
        <w:rPr>
          <w:rFonts w:ascii="Arial" w:eastAsia="Times New Roman" w:hAnsi="Arial" w:cs="Arial"/>
          <w:sz w:val="21"/>
          <w:szCs w:val="21"/>
          <w:lang w:eastAsia="tr-TR"/>
        </w:rPr>
        <w:t>rekonstrüksiyonlu</w:t>
      </w:r>
      <w:proofErr w:type="gramEnd"/>
      <w:r w:rsidRPr="000B1100">
        <w:rPr>
          <w:rFonts w:ascii="Arial" w:eastAsia="Times New Roman" w:hAnsi="Arial" w:cs="Arial"/>
          <w:sz w:val="21"/>
          <w:szCs w:val="21"/>
          <w:lang w:eastAsia="tr-TR"/>
        </w:rPr>
        <w:t xml:space="preserve"> frontal anterior larenjektomi.</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Trakya Üniversitesi Tıp Fakültesi Dergisi 2000;17:149-154.</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E03F3A"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Yağız R, Adalı MK, Koten M, Taş A, Küçükuğurluoğlu M, Karasalihoğlu AR.</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Streptomisin ototoksisitesinin monitörizasyonunda transient evoked otoakustik </w:t>
      </w:r>
      <w:proofErr w:type="gramStart"/>
      <w:r w:rsidRPr="000B1100">
        <w:rPr>
          <w:rFonts w:ascii="Arial" w:eastAsia="Times New Roman" w:hAnsi="Arial" w:cs="Arial"/>
          <w:sz w:val="21"/>
          <w:szCs w:val="21"/>
          <w:lang w:eastAsia="tr-TR"/>
        </w:rPr>
        <w:t>emisyon</w:t>
      </w:r>
      <w:proofErr w:type="gramEnd"/>
      <w:r w:rsidRPr="000B1100">
        <w:rPr>
          <w:rFonts w:ascii="Arial" w:eastAsia="Times New Roman" w:hAnsi="Arial" w:cs="Arial"/>
          <w:sz w:val="21"/>
          <w:szCs w:val="21"/>
          <w:lang w:eastAsia="tr-TR"/>
        </w:rPr>
        <w:t xml:space="preserve"> (TEOAE).</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Trakya Üniversitesi Tıp Fakültesi Dergisi 2000;17:155-160.</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BE429F"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Karasalihoğlu AR, Adalı İ, Devren M.</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Sportif SCUBA dalıcılığın işitme üzerine etkisi: araştırmada karşılaşılan sorunlar </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roofErr w:type="gramStart"/>
      <w:r w:rsidRPr="000B1100">
        <w:rPr>
          <w:rFonts w:ascii="Arial" w:eastAsia="Times New Roman" w:hAnsi="Arial" w:cs="Arial"/>
          <w:sz w:val="21"/>
          <w:szCs w:val="21"/>
          <w:lang w:eastAsia="tr-TR"/>
        </w:rPr>
        <w:t>ve</w:t>
      </w:r>
      <w:proofErr w:type="gramEnd"/>
      <w:r w:rsidRPr="000B1100">
        <w:rPr>
          <w:rFonts w:ascii="Arial" w:eastAsia="Times New Roman" w:hAnsi="Arial" w:cs="Arial"/>
          <w:sz w:val="21"/>
          <w:szCs w:val="21"/>
          <w:lang w:eastAsia="tr-TR"/>
        </w:rPr>
        <w:t xml:space="preserve"> bilgilendirme önerileri.</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2001;8:124-129.</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E03F3A"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Taş A, Yağız R, Çiçek F, İnan N.</w:t>
      </w:r>
    </w:p>
    <w:p w:rsidR="00E03F3A"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Sportif SCUBA dalıcılarda KBB sorunları, tedavileri ve korunma yolları.</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2001;8:281-288.</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E03F3A"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Taş A, Yağız R, Devren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Karasalihoğlu AR.</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İşitme kaybı açısından yüksek riskli yenidoğanlarda tarama testi olarak transient-evoked otoakustik </w:t>
      </w:r>
      <w:proofErr w:type="gramStart"/>
      <w:r w:rsidRPr="000B1100">
        <w:rPr>
          <w:rFonts w:ascii="Arial" w:eastAsia="Times New Roman" w:hAnsi="Arial" w:cs="Arial"/>
          <w:sz w:val="21"/>
          <w:szCs w:val="21"/>
          <w:lang w:eastAsia="tr-TR"/>
        </w:rPr>
        <w:t>emisyon</w:t>
      </w:r>
      <w:proofErr w:type="gramEnd"/>
      <w:r w:rsidRPr="000B1100">
        <w:rPr>
          <w:rFonts w:ascii="Arial" w:eastAsia="Times New Roman" w:hAnsi="Arial" w:cs="Arial"/>
          <w:sz w:val="21"/>
          <w:szCs w:val="21"/>
          <w:lang w:eastAsia="tr-TR"/>
        </w:rPr>
        <w:t xml:space="preserve"> ve beyin sapı uyarılı cevap odyometrisinin karşılaştırılması.</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2001;8:451-457.</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E03F3A"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 Hızalan İ, Ildız F,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Keskin G.</w:t>
      </w:r>
    </w:p>
    <w:p w:rsidR="00E03F3A"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SCUBA dalıcılarda KBB muayenesi ve dalışa engel KBB patolojileri.</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lastRenderedPageBreak/>
        <w:t>Kulak Burun Boğaz İhtisas Dergisi 2002;9:220-226.</w:t>
      </w:r>
    </w:p>
    <w:p w:rsidR="004C4BAD" w:rsidRPr="000B1100" w:rsidRDefault="004C4BAD" w:rsidP="0072305F">
      <w:pPr>
        <w:tabs>
          <w:tab w:val="left" w:pos="616"/>
          <w:tab w:val="left" w:pos="9717"/>
        </w:tabs>
        <w:spacing w:after="120" w:line="276" w:lineRule="auto"/>
        <w:rPr>
          <w:rFonts w:ascii="Arial" w:eastAsia="Times New Roman" w:hAnsi="Arial" w:cs="Arial"/>
          <w:sz w:val="21"/>
          <w:szCs w:val="21"/>
          <w:lang w:eastAsia="tr-TR"/>
        </w:rPr>
      </w:pPr>
    </w:p>
    <w:p w:rsidR="00E03F3A"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Taş A, Yağız R, Karasalihoğlu A, Koten M, Adalı M, </w:t>
      </w:r>
      <w:r w:rsidRPr="000B1100">
        <w:rPr>
          <w:rFonts w:ascii="Arial" w:eastAsia="Times New Roman" w:hAnsi="Arial" w:cs="Arial"/>
          <w:b/>
          <w:sz w:val="21"/>
          <w:szCs w:val="21"/>
          <w:lang w:eastAsia="tr-TR"/>
        </w:rPr>
        <w:t>Uzun C.</w:t>
      </w:r>
    </w:p>
    <w:p w:rsidR="00E03F3A"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Larenks kanserli hastaların cerrahi tedavi sonrası yaşam kalitesinin değerlendirilmesi. Kulak Burun Boğaz İhtisas Dergisi 2004;12:84-90.</w:t>
      </w:r>
    </w:p>
    <w:p w:rsidR="00E03F3A" w:rsidRPr="000B1100" w:rsidRDefault="00E03F3A"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E03F3A"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Taş A, Yağız R, Adalı MK, Koten M, Şan H, Karasalihoğlu AR.</w:t>
      </w:r>
    </w:p>
    <w:p w:rsidR="00E03F3A"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Dalıcı muayenesinde mastoid pnömatizasyon derecesinin faydası.</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2005;15:56-61.</w:t>
      </w:r>
    </w:p>
    <w:p w:rsidR="00BE429F" w:rsidRPr="000B1100" w:rsidRDefault="00BE429F"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E03F3A"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 Bulut E, Yağız R,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Yıldırım Ç, Kaymak K, Karasalihoğlu AR.</w:t>
      </w:r>
    </w:p>
    <w:p w:rsidR="00E03F3A"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Amikasin ototoksisitesinde magnezyumun koruyucu etkisinin kobaylarda elektrofizyolojik testlerle değerlendirilmesi.</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2005;15:70-77.</w:t>
      </w:r>
    </w:p>
    <w:p w:rsidR="00BE429F" w:rsidRPr="000B1100" w:rsidRDefault="00BE429F"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E03F3A"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Yıldırım Ç, Yağız 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Taş A, Bulut E, Karasalihoğlu AR.</w:t>
      </w:r>
    </w:p>
    <w:p w:rsidR="00E03F3A"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Gürültüye Bağlı İşitme Kaybında Magnezyumun Koruyucu Etkisi.</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2006;16:29-36.</w:t>
      </w:r>
      <w:r w:rsidRPr="000B1100">
        <w:rPr>
          <w:rFonts w:ascii="Arial" w:eastAsia="Times New Roman" w:hAnsi="Arial" w:cs="Arial"/>
          <w:b/>
          <w:sz w:val="21"/>
          <w:szCs w:val="21"/>
          <w:lang w:eastAsia="tr-TR"/>
        </w:rPr>
        <w:t xml:space="preserve"> </w:t>
      </w:r>
    </w:p>
    <w:p w:rsidR="00BE429F" w:rsidRPr="000B1100" w:rsidRDefault="00BE429F"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F71412"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00F71412" w:rsidRPr="000B1100">
        <w:rPr>
          <w:rFonts w:ascii="Arial" w:eastAsia="Times New Roman" w:hAnsi="Arial" w:cs="Arial"/>
          <w:sz w:val="21"/>
          <w:szCs w:val="21"/>
          <w:lang w:eastAsia="tr-TR"/>
        </w:rPr>
        <w:t>.</w:t>
      </w:r>
    </w:p>
    <w:p w:rsidR="00F71412"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Kolesteatom.</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Türkiye Klinikleri Cerrahi Tıp Bilimleri Dergisi 2005;1:128-134.</w:t>
      </w:r>
    </w:p>
    <w:p w:rsidR="00BE429F" w:rsidRPr="000B1100" w:rsidRDefault="00BE429F"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F71412"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Şan H, Taş A, Asil T,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Yağız R, Karasalihoğlu A.</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Ani işitme kayıplı hastaların transkraniyal doppler ultrasonografi ile değerlendirilmesi” Kulak Burun Boğaz İhtisas Dergisi 2006;16:169-172</w:t>
      </w:r>
    </w:p>
    <w:p w:rsidR="00BE429F" w:rsidRPr="000B1100" w:rsidRDefault="00BE429F"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F71412"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Taş A, Yağiz 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Giran S, Taş M, Karasalihoğlu AR.</w:t>
      </w:r>
    </w:p>
    <w:p w:rsidR="00F71412"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[Analysis of the psychological symptoms of patients following surgery for laryngeal cancer].</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Bogaz Ihtis Derg 2007;17:197-200.</w:t>
      </w:r>
    </w:p>
    <w:p w:rsidR="00BE429F" w:rsidRPr="000B1100" w:rsidRDefault="00BE429F"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F71412" w:rsidRPr="000B1100" w:rsidRDefault="00BE429F"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Ota</w:t>
      </w:r>
      <w:r w:rsidR="00F71412" w:rsidRPr="000B1100">
        <w:rPr>
          <w:rFonts w:ascii="Arial" w:eastAsia="Times New Roman" w:hAnsi="Arial" w:cs="Arial"/>
          <w:sz w:val="21"/>
          <w:szCs w:val="21"/>
          <w:lang w:eastAsia="tr-TR"/>
        </w:rPr>
        <w:t>lji tanı ve tedavi algoritması.</w:t>
      </w:r>
    </w:p>
    <w:p w:rsidR="00F71412"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Diagnosis and treatment algorithms of otalgia].</w:t>
      </w:r>
    </w:p>
    <w:p w:rsidR="00BE429F" w:rsidRPr="000B1100" w:rsidRDefault="00BE429F"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Turkiye Klinikleri J E.N.T.-Special Topics 2013;6(1):12-6</w:t>
      </w:r>
    </w:p>
    <w:p w:rsidR="00B2307E" w:rsidRPr="000B1100" w:rsidRDefault="00B2307E"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FE0C80" w:rsidRPr="000B1100" w:rsidRDefault="00B2307E" w:rsidP="0072305F">
      <w:pPr>
        <w:tabs>
          <w:tab w:val="left" w:pos="616"/>
          <w:tab w:val="left" w:pos="9717"/>
        </w:tabs>
        <w:spacing w:after="120" w:line="276" w:lineRule="auto"/>
        <w:rPr>
          <w:rFonts w:ascii="Arial" w:eastAsia="Times New Roman" w:hAnsi="Arial" w:cs="Arial"/>
          <w:sz w:val="21"/>
          <w:szCs w:val="21"/>
          <w:lang w:eastAsia="tr-TR"/>
        </w:rPr>
      </w:pPr>
      <w:proofErr w:type="gramStart"/>
      <w:r w:rsidRPr="000B1100">
        <w:rPr>
          <w:rFonts w:ascii="Arial" w:eastAsia="Times New Roman" w:hAnsi="Arial" w:cs="Arial"/>
          <w:sz w:val="21"/>
          <w:szCs w:val="21"/>
          <w:lang w:eastAsia="tr-TR"/>
        </w:rPr>
        <w:t>b</w:t>
      </w:r>
      <w:proofErr w:type="gramEnd"/>
      <w:r w:rsidRPr="000B1100">
        <w:rPr>
          <w:rFonts w:ascii="Arial" w:eastAsia="Times New Roman" w:hAnsi="Arial" w:cs="Arial"/>
          <w:sz w:val="21"/>
          <w:szCs w:val="21"/>
          <w:lang w:eastAsia="tr-TR"/>
        </w:rPr>
        <w:t>. Editöre mektup, teknik not, tartışma, vaka takdimi ve özet türünden yayınlar</w:t>
      </w:r>
    </w:p>
    <w:p w:rsidR="00B2307E" w:rsidRPr="000B1100" w:rsidRDefault="00B2307E"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F71412" w:rsidRPr="000B1100" w:rsidRDefault="00F71412"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Koten M, Adalı MK, Karasalihoğlu AR, Şahin OB, Özel ES.</w:t>
      </w:r>
    </w:p>
    <w:p w:rsidR="00F71412" w:rsidRPr="000B1100" w:rsidRDefault="00F71412"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Akut solunum sıkıntısı yapan bir kombine laringopiyosel olgusu ve trakeotomisiz tedavi.</w:t>
      </w:r>
    </w:p>
    <w:p w:rsidR="00F71412" w:rsidRPr="000B1100" w:rsidRDefault="00F71412"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1999;6:226-228.</w:t>
      </w:r>
    </w:p>
    <w:p w:rsidR="00F71412" w:rsidRPr="000B1100" w:rsidRDefault="00F71412" w:rsidP="0072305F">
      <w:pPr>
        <w:pStyle w:val="ListeParagraf"/>
        <w:tabs>
          <w:tab w:val="left" w:pos="616"/>
          <w:tab w:val="left" w:pos="9717"/>
        </w:tabs>
        <w:spacing w:after="120" w:line="276" w:lineRule="auto"/>
        <w:rPr>
          <w:rFonts w:ascii="Arial" w:eastAsia="Times New Roman" w:hAnsi="Arial" w:cs="Arial"/>
          <w:sz w:val="21"/>
          <w:szCs w:val="21"/>
          <w:lang w:eastAsia="tr-TR"/>
        </w:rPr>
      </w:pPr>
    </w:p>
    <w:p w:rsidR="00F71412" w:rsidRPr="000B1100" w:rsidRDefault="00F71412"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p>
    <w:p w:rsidR="00F71412" w:rsidRPr="000B1100" w:rsidRDefault="00F71412"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Otoskleroz cerrahisi ve sportif SCUBA dalıcılık.</w:t>
      </w:r>
    </w:p>
    <w:p w:rsidR="00F71412" w:rsidRPr="000B1100" w:rsidRDefault="00F71412"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2003;11:93-95.</w:t>
      </w:r>
    </w:p>
    <w:p w:rsidR="00BE429F" w:rsidRPr="000B1100" w:rsidRDefault="00BE429F" w:rsidP="0072305F">
      <w:pPr>
        <w:pStyle w:val="ListeParagraf"/>
        <w:tabs>
          <w:tab w:val="left" w:pos="616"/>
          <w:tab w:val="left" w:pos="9717"/>
        </w:tabs>
        <w:spacing w:after="120" w:line="276" w:lineRule="auto"/>
        <w:ind w:left="0"/>
        <w:rPr>
          <w:rFonts w:ascii="Arial" w:eastAsia="Times New Roman" w:hAnsi="Arial" w:cs="Arial"/>
          <w:sz w:val="21"/>
          <w:szCs w:val="21"/>
          <w:lang w:eastAsia="tr-TR"/>
        </w:rPr>
      </w:pPr>
    </w:p>
    <w:p w:rsidR="00FE0C80" w:rsidRPr="000B1100" w:rsidRDefault="00FE0C80" w:rsidP="0072305F">
      <w:pPr>
        <w:pStyle w:val="AralkYok"/>
        <w:spacing w:after="120" w:line="276" w:lineRule="auto"/>
        <w:rPr>
          <w:rFonts w:ascii="Arial" w:hAnsi="Arial" w:cs="Arial"/>
          <w:sz w:val="21"/>
          <w:szCs w:val="21"/>
          <w:lang w:eastAsia="tr-TR"/>
        </w:rPr>
      </w:pPr>
      <w:r w:rsidRPr="000B1100">
        <w:rPr>
          <w:rFonts w:ascii="Arial" w:hAnsi="Arial" w:cs="Arial"/>
          <w:sz w:val="21"/>
          <w:szCs w:val="21"/>
          <w:lang w:eastAsia="tr-TR"/>
        </w:rPr>
        <w:t>5</w:t>
      </w:r>
      <w:r w:rsidRPr="000B1100">
        <w:rPr>
          <w:rFonts w:ascii="Arial" w:hAnsi="Arial" w:cs="Arial"/>
          <w:sz w:val="21"/>
          <w:szCs w:val="21"/>
          <w:lang w:eastAsia="tr-TR"/>
        </w:rPr>
        <w:tab/>
        <w:t>Ulusal diğer bilimsel dergilerde, gazete ve dergilerde yayımlanan her türlü özgün araştırma, makale, derleme ve teknik not gibi çalışmalar (En çok iki çalışma)</w:t>
      </w:r>
      <w:r w:rsidRPr="000B1100">
        <w:rPr>
          <w:rFonts w:ascii="Arial" w:hAnsi="Arial" w:cs="Arial"/>
          <w:sz w:val="21"/>
          <w:szCs w:val="21"/>
          <w:lang w:eastAsia="tr-TR"/>
        </w:rPr>
        <w:tab/>
      </w:r>
    </w:p>
    <w:p w:rsidR="00F71412" w:rsidRPr="000B1100" w:rsidRDefault="00F71412" w:rsidP="0072305F">
      <w:pPr>
        <w:pStyle w:val="AralkYok"/>
        <w:spacing w:after="120" w:line="276" w:lineRule="auto"/>
        <w:rPr>
          <w:rFonts w:ascii="Arial" w:hAnsi="Arial" w:cs="Arial"/>
          <w:sz w:val="21"/>
          <w:szCs w:val="21"/>
          <w:lang w:eastAsia="tr-TR"/>
        </w:rPr>
      </w:pPr>
    </w:p>
    <w:p w:rsidR="00F71412" w:rsidRPr="000B1100" w:rsidRDefault="00F71412"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w:t>
      </w:r>
    </w:p>
    <w:p w:rsidR="00F71412" w:rsidRPr="000B1100" w:rsidRDefault="00F71412"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Amatör dalgıçlarda sık görülen KBB sorunları.</w:t>
      </w:r>
    </w:p>
    <w:p w:rsidR="00F71412" w:rsidRPr="000B1100" w:rsidRDefault="00F71412" w:rsidP="0072305F">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Actual Medicine, 17 (11 Kasım 2009): 14-18.</w:t>
      </w:r>
    </w:p>
    <w:p w:rsidR="00F71412" w:rsidRPr="000B1100" w:rsidRDefault="00F71412" w:rsidP="004C4BAD">
      <w:pPr>
        <w:pStyle w:val="AralkYok"/>
        <w:spacing w:after="120" w:line="276" w:lineRule="auto"/>
        <w:rPr>
          <w:rFonts w:ascii="Arial" w:hAnsi="Arial" w:cs="Arial"/>
          <w:sz w:val="21"/>
          <w:szCs w:val="21"/>
          <w:lang w:eastAsia="tr-TR"/>
        </w:rPr>
      </w:pPr>
    </w:p>
    <w:p w:rsidR="00FE0C80" w:rsidRPr="000B1100" w:rsidRDefault="00B2307E" w:rsidP="004C4BAD">
      <w:pPr>
        <w:tabs>
          <w:tab w:val="left" w:pos="616"/>
          <w:tab w:val="left" w:pos="9717"/>
        </w:tabs>
        <w:spacing w:after="120" w:line="276" w:lineRule="auto"/>
        <w:rPr>
          <w:rFonts w:ascii="Arial" w:eastAsia="Times New Roman" w:hAnsi="Arial" w:cs="Arial"/>
          <w:b/>
          <w:bCs/>
          <w:sz w:val="21"/>
          <w:szCs w:val="21"/>
          <w:lang w:eastAsia="tr-TR"/>
        </w:rPr>
      </w:pPr>
      <w:r w:rsidRPr="000B1100">
        <w:rPr>
          <w:rFonts w:ascii="Arial" w:eastAsia="Times New Roman" w:hAnsi="Arial" w:cs="Arial"/>
          <w:b/>
          <w:bCs/>
          <w:sz w:val="21"/>
          <w:szCs w:val="21"/>
          <w:lang w:eastAsia="tr-TR"/>
        </w:rPr>
        <w:t xml:space="preserve">C. KONGRE </w:t>
      </w:r>
      <w:r w:rsidR="00FE0C80" w:rsidRPr="000B1100">
        <w:rPr>
          <w:rFonts w:ascii="Arial" w:eastAsia="Times New Roman" w:hAnsi="Arial" w:cs="Arial"/>
          <w:b/>
          <w:bCs/>
          <w:sz w:val="21"/>
          <w:szCs w:val="21"/>
          <w:lang w:eastAsia="tr-TR"/>
        </w:rPr>
        <w:t>SUNULARI</w:t>
      </w:r>
    </w:p>
    <w:p w:rsidR="00F71412" w:rsidRPr="000B1100" w:rsidRDefault="00F71412" w:rsidP="004C4BAD">
      <w:pPr>
        <w:tabs>
          <w:tab w:val="left" w:pos="616"/>
          <w:tab w:val="left" w:pos="9717"/>
        </w:tabs>
        <w:spacing w:after="120" w:line="276" w:lineRule="auto"/>
        <w:rPr>
          <w:rFonts w:ascii="Arial" w:eastAsia="Times New Roman" w:hAnsi="Arial" w:cs="Arial"/>
          <w:sz w:val="21"/>
          <w:szCs w:val="21"/>
          <w:lang w:eastAsia="tr-TR"/>
        </w:rPr>
      </w:pPr>
    </w:p>
    <w:p w:rsidR="008A7C21" w:rsidRPr="000B1100" w:rsidRDefault="00FE0C80" w:rsidP="004C4BAD">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8</w:t>
      </w:r>
      <w:r w:rsidRPr="000B1100">
        <w:rPr>
          <w:rFonts w:ascii="Arial" w:eastAsia="Times New Roman" w:hAnsi="Arial" w:cs="Arial"/>
          <w:sz w:val="21"/>
          <w:szCs w:val="21"/>
          <w:lang w:eastAsia="tr-TR"/>
        </w:rPr>
        <w:tab/>
        <w:t xml:space="preserve">Uluslararası kongre, </w:t>
      </w:r>
      <w:proofErr w:type="gramStart"/>
      <w:r w:rsidRPr="000B1100">
        <w:rPr>
          <w:rFonts w:ascii="Arial" w:eastAsia="Times New Roman" w:hAnsi="Arial" w:cs="Arial"/>
          <w:sz w:val="21"/>
          <w:szCs w:val="21"/>
          <w:lang w:eastAsia="tr-TR"/>
        </w:rPr>
        <w:t>sempozyum</w:t>
      </w:r>
      <w:proofErr w:type="gramEnd"/>
      <w:r w:rsidRPr="000B1100">
        <w:rPr>
          <w:rFonts w:ascii="Arial" w:eastAsia="Times New Roman" w:hAnsi="Arial" w:cs="Arial"/>
          <w:sz w:val="21"/>
          <w:szCs w:val="21"/>
          <w:lang w:eastAsia="tr-TR"/>
        </w:rPr>
        <w:t>, çalıştay, konferans, panel gibi bilimsel toplantılarda sunularak, programda yer alan;</w:t>
      </w:r>
    </w:p>
    <w:p w:rsidR="00FC7C1B" w:rsidRPr="000B1100" w:rsidRDefault="00FE0C80" w:rsidP="004C4BAD">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 SCI, SCI-Expanded, SSCI, ESCI veya AHCI kapsamındaki dergi özel sayılarında veya aynı kapsamdaki kongre kitaplarında özet metin olarak yayınlanan bildiri, poster veya gösteri</w:t>
      </w:r>
    </w:p>
    <w:p w:rsidR="00FC7C1B" w:rsidRPr="000B1100" w:rsidRDefault="00FC7C1B" w:rsidP="004C4BAD">
      <w:pPr>
        <w:tabs>
          <w:tab w:val="left" w:pos="616"/>
          <w:tab w:val="left" w:pos="9717"/>
        </w:tabs>
        <w:spacing w:after="120" w:line="276" w:lineRule="auto"/>
        <w:rPr>
          <w:rFonts w:ascii="Arial" w:eastAsia="Times New Roman" w:hAnsi="Arial" w:cs="Arial"/>
          <w:sz w:val="21"/>
          <w:szCs w:val="21"/>
          <w:lang w:eastAsia="tr-TR"/>
        </w:rPr>
      </w:pPr>
    </w:p>
    <w:p w:rsidR="00384379" w:rsidRPr="000B1100" w:rsidRDefault="00384379" w:rsidP="00384379">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Bulut E, Öztürk L,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Frequency discrimination by outer hair cells: functional status in contralateral pure-tone acoustic trauma. 8th International Conference on Cholesteatoma and Ear Surgery integrated with the Mediterranean Society of Otology and Audiology 10th International Congress, 15-20 June 2008, Antalya, Turkey. Mediterranean Journal of Otology 2008;4(Suppl 1):63.</w:t>
      </w:r>
    </w:p>
    <w:p w:rsidR="00384379" w:rsidRPr="000B1100" w:rsidRDefault="00384379" w:rsidP="00384379">
      <w:pPr>
        <w:tabs>
          <w:tab w:val="left" w:pos="616"/>
          <w:tab w:val="left" w:pos="9717"/>
        </w:tabs>
        <w:spacing w:after="120" w:line="276" w:lineRule="auto"/>
        <w:rPr>
          <w:rFonts w:ascii="Arial" w:eastAsia="Times New Roman" w:hAnsi="Arial" w:cs="Arial"/>
          <w:sz w:val="21"/>
          <w:szCs w:val="21"/>
          <w:lang w:eastAsia="tr-TR"/>
        </w:rPr>
      </w:pPr>
    </w:p>
    <w:p w:rsidR="00384379" w:rsidRPr="000B1100" w:rsidRDefault="00384379" w:rsidP="00384379">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Yağız R. Combined Heermann and Tos (CHAT) technique in the treatment of extensive cholesteatoma. 8th International Conference on Cholesteatoma and Ear Surgery integrated with the Mediterranean Society of Otology and Audiology 10th International Congress, 15-20 June 2008, Antalya, Turkey. Mediterranean Journal of Otology 2008;4(Suppl 1):68.</w:t>
      </w:r>
    </w:p>
    <w:p w:rsidR="00384379" w:rsidRPr="000B1100" w:rsidRDefault="00384379" w:rsidP="00384379">
      <w:pPr>
        <w:tabs>
          <w:tab w:val="left" w:pos="616"/>
          <w:tab w:val="left" w:pos="9717"/>
        </w:tabs>
        <w:spacing w:after="120" w:line="276" w:lineRule="auto"/>
        <w:rPr>
          <w:rFonts w:ascii="Arial" w:eastAsia="Times New Roman" w:hAnsi="Arial" w:cs="Arial"/>
          <w:sz w:val="21"/>
          <w:szCs w:val="21"/>
          <w:lang w:eastAsia="tr-TR"/>
        </w:rPr>
      </w:pPr>
    </w:p>
    <w:p w:rsidR="00384379" w:rsidRPr="000B1100" w:rsidRDefault="00384379" w:rsidP="00384379">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Caye-Thomasen P, Hansen S, Andersen J, Tos M. Comparison of tympanoplasties with cartilage palisades or fascia considering eustachian tube function: long-term results after surgery for tensa cholesteatoma in children. 8th International Conference on Cholesteatoma and Ear Surgery integrated with the Mediterranean Society of Otology and Audiology 10th International Congress, 15-20 June 2008, Antalya, Turkey. Mediterranean Journal of Otology 2008;4(Suppl 1):173.</w:t>
      </w:r>
    </w:p>
    <w:p w:rsidR="00384379" w:rsidRPr="000B1100" w:rsidRDefault="00384379" w:rsidP="00384379">
      <w:pPr>
        <w:tabs>
          <w:tab w:val="left" w:pos="616"/>
          <w:tab w:val="left" w:pos="9717"/>
        </w:tabs>
        <w:spacing w:after="120" w:line="276" w:lineRule="auto"/>
        <w:rPr>
          <w:rFonts w:ascii="Arial" w:eastAsia="Times New Roman" w:hAnsi="Arial" w:cs="Arial"/>
          <w:sz w:val="21"/>
          <w:szCs w:val="21"/>
          <w:lang w:eastAsia="tr-TR"/>
        </w:rPr>
      </w:pPr>
    </w:p>
    <w:p w:rsidR="00384379" w:rsidRPr="000B1100" w:rsidRDefault="00384379" w:rsidP="00384379">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Yagiz 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Topçuoglu T, Düzen B. Analyses of canal wall down tympanomastoidectomy results of a clinic in which canal wall up techniques are usually prefered in the cholesteatoma surgery. 8th International Conference on Cholesteatoma and Ear Surgery integrated with the Mediterranean Society of Otology and Audiology 10th International Congress, 15-20 June 2008, Antalya, Turkey. Mediterranean Journal of Otology 2008;4(Suppl 1):174.</w:t>
      </w:r>
    </w:p>
    <w:p w:rsidR="00384379" w:rsidRPr="000B1100" w:rsidRDefault="00384379" w:rsidP="00384379">
      <w:pPr>
        <w:tabs>
          <w:tab w:val="left" w:pos="616"/>
          <w:tab w:val="left" w:pos="9717"/>
        </w:tabs>
        <w:spacing w:after="120" w:line="276" w:lineRule="auto"/>
        <w:rPr>
          <w:rFonts w:ascii="Arial" w:eastAsia="Times New Roman" w:hAnsi="Arial" w:cs="Arial"/>
          <w:sz w:val="21"/>
          <w:szCs w:val="21"/>
          <w:lang w:eastAsia="tr-TR"/>
        </w:rPr>
      </w:pPr>
    </w:p>
    <w:p w:rsidR="00384379" w:rsidRPr="000B1100" w:rsidRDefault="00384379" w:rsidP="00384379">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Yağız R, Giran S, Süt N, Karasalihoğlu A. Chronic Ear Survey in Patients with Chronic Otitis Media after Surgical Intervention. 8th International Conference on Cholesteatoma and Ear Surgery integrated with the Mediterranean Society of Otology and Audiology 10th International Congress, 15-20 June 2008, Antalya, Turkey. Mediterranean Journal of Otology 2008;4(Suppl 1):175.</w:t>
      </w:r>
    </w:p>
    <w:p w:rsidR="00384379" w:rsidRPr="000B1100" w:rsidRDefault="00384379" w:rsidP="004C4BAD">
      <w:pPr>
        <w:tabs>
          <w:tab w:val="left" w:pos="616"/>
          <w:tab w:val="left" w:pos="9717"/>
        </w:tabs>
        <w:spacing w:after="120" w:line="276" w:lineRule="auto"/>
        <w:rPr>
          <w:rFonts w:ascii="Arial" w:eastAsia="Times New Roman" w:hAnsi="Arial" w:cs="Arial"/>
          <w:sz w:val="21"/>
          <w:szCs w:val="21"/>
          <w:lang w:eastAsia="tr-TR"/>
        </w:rPr>
      </w:pPr>
    </w:p>
    <w:p w:rsidR="00384379" w:rsidRPr="000B1100" w:rsidRDefault="00384379" w:rsidP="00384379">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Tos M, Caye-Thomasen P, Andersen J. Cartilage palisade tympanoplasty for the treatment and prevention of cholesteatoma and precholesteatoma. 6th International Conference on Pediatric ORL, 16-19 May 2004, Athens, Greece. International Journal of Pediatric Otorhinolaryngology 2004;68:713-714.</w:t>
      </w:r>
    </w:p>
    <w:p w:rsidR="00384379" w:rsidRPr="000B1100" w:rsidRDefault="00384379" w:rsidP="00384379">
      <w:pPr>
        <w:tabs>
          <w:tab w:val="left" w:pos="616"/>
          <w:tab w:val="left" w:pos="9717"/>
        </w:tabs>
        <w:spacing w:after="120" w:line="276" w:lineRule="auto"/>
        <w:rPr>
          <w:rFonts w:ascii="Arial" w:eastAsia="Times New Roman" w:hAnsi="Arial" w:cs="Arial"/>
          <w:sz w:val="21"/>
          <w:szCs w:val="21"/>
          <w:lang w:eastAsia="tr-TR"/>
        </w:rPr>
      </w:pPr>
    </w:p>
    <w:p w:rsidR="00384379" w:rsidRPr="000B1100" w:rsidRDefault="00384379" w:rsidP="00384379">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Kutoğlu T. Assessment of visualization of structures in the middle ear via Tos modified canal wall-up mastoidectomy versus classic canal wall-up and canal wall-down mastoidectomies. 6th International Conference on Pediatric ORL, 16-19 May 2004, Athens, Greece. International Journal of Pediatric Otorhinolaryngology 2004;68:684.</w:t>
      </w:r>
    </w:p>
    <w:p w:rsidR="00384379" w:rsidRPr="000B1100" w:rsidRDefault="00384379" w:rsidP="00384379">
      <w:pPr>
        <w:tabs>
          <w:tab w:val="left" w:pos="616"/>
          <w:tab w:val="left" w:pos="9717"/>
        </w:tabs>
        <w:spacing w:after="120" w:line="276" w:lineRule="auto"/>
        <w:rPr>
          <w:rFonts w:ascii="Arial" w:eastAsia="Times New Roman" w:hAnsi="Arial" w:cs="Arial"/>
          <w:sz w:val="21"/>
          <w:szCs w:val="21"/>
          <w:lang w:eastAsia="tr-TR"/>
        </w:rPr>
      </w:pPr>
    </w:p>
    <w:p w:rsidR="00384379" w:rsidRPr="000B1100" w:rsidRDefault="00384379" w:rsidP="00384379">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Cartilage tympanoplasty with palisades, stripes, slices and rods: new modifications. 28th Politzer Society Meeting, September 28-October 1, 2011, Ahens, Greece. International Advanced Otology 2011;7: Suppl 2:65.</w:t>
      </w:r>
    </w:p>
    <w:p w:rsidR="00384379" w:rsidRPr="000B1100" w:rsidRDefault="00384379" w:rsidP="004C4BAD">
      <w:pPr>
        <w:tabs>
          <w:tab w:val="left" w:pos="616"/>
          <w:tab w:val="left" w:pos="9717"/>
        </w:tabs>
        <w:spacing w:after="120" w:line="276" w:lineRule="auto"/>
        <w:rPr>
          <w:rFonts w:ascii="Arial" w:eastAsia="Times New Roman" w:hAnsi="Arial" w:cs="Arial"/>
          <w:sz w:val="21"/>
          <w:szCs w:val="21"/>
          <w:lang w:eastAsia="tr-TR"/>
        </w:rPr>
      </w:pPr>
    </w:p>
    <w:p w:rsidR="008A7C21" w:rsidRPr="000B1100" w:rsidRDefault="00FE0C80" w:rsidP="004C4BAD">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b) Kongre kitapçığında tam metin olarak yayınlanan bildiri</w:t>
      </w:r>
    </w:p>
    <w:p w:rsidR="00E379C6" w:rsidRPr="000B1100" w:rsidRDefault="00E379C6"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Yağız R, Aydın S, Çakır B, Karasalihoğlu AR. The correlation between mastoid pneumatization and the incidence of middle ear barotrauma in sport scuba divers. In: Dimov P (Ed). Proceedings of 2nd seminar on otology and neuro-otology, 19-20 May 2000, Stara Zagora, Bulgaria 2000:115-122.</w:t>
      </w:r>
    </w:p>
    <w:p w:rsidR="00E379C6" w:rsidRPr="000B1100" w:rsidRDefault="00E379C6" w:rsidP="004C4BAD">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Yağız R, Adalı MK, Karasalihoğlu AR, Otkun M, Altaner Ş. Nebulized surfactant as a treatment choice of otitis media with effusion: an experimental study in the rabbit. In: Dimov P (Ed). Proceedings of 2nd seminar on otology and neuro-otology, 19-20 May 2000, Stara Zagora, Bulgaria 2000:95-100.</w:t>
      </w:r>
    </w:p>
    <w:p w:rsidR="00E379C6" w:rsidRPr="000B1100" w:rsidRDefault="00E379C6" w:rsidP="004C4BAD">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Yağız R, Adalı MK, Koten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Taş A, Şan H, Karasalihoğlu AR. Otogenic intracranial complications. In: Dimov P (Ed). Proceedings of 2nd seminar on otology and neuro-otology, 19-20 May 2000, Stara Zagora, Bulgaria 2000:37-40.</w:t>
      </w:r>
    </w:p>
    <w:p w:rsidR="00DA0D62" w:rsidRPr="000B1100" w:rsidRDefault="00DA0D62" w:rsidP="004C4BAD">
      <w:pPr>
        <w:tabs>
          <w:tab w:val="left" w:pos="616"/>
          <w:tab w:val="left" w:pos="9717"/>
        </w:tabs>
        <w:spacing w:after="120" w:line="276" w:lineRule="auto"/>
        <w:rPr>
          <w:rFonts w:ascii="Arial" w:eastAsia="Times New Roman" w:hAnsi="Arial" w:cs="Arial"/>
          <w:sz w:val="21"/>
          <w:szCs w:val="21"/>
          <w:lang w:eastAsia="tr-TR"/>
        </w:rPr>
      </w:pPr>
    </w:p>
    <w:p w:rsidR="003D763C" w:rsidRPr="000B1100" w:rsidRDefault="003D763C" w:rsidP="003D763C">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Tuğçe Pekcoşkun, Kadri Kiran, Didem Aydan, Fatma Başar,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w:t>
      </w:r>
    </w:p>
    <w:p w:rsidR="003D763C" w:rsidRPr="000B1100" w:rsidRDefault="003D763C" w:rsidP="003D763C">
      <w:pPr>
        <w:tabs>
          <w:tab w:val="left" w:pos="616"/>
          <w:tab w:val="left" w:pos="9717"/>
        </w:tabs>
        <w:spacing w:after="120" w:line="276" w:lineRule="auto"/>
        <w:ind w:left="502"/>
        <w:rPr>
          <w:rFonts w:ascii="Arial" w:eastAsia="Times New Roman" w:hAnsi="Arial" w:cs="Arial"/>
          <w:sz w:val="21"/>
          <w:szCs w:val="21"/>
          <w:lang w:eastAsia="tr-TR"/>
        </w:rPr>
      </w:pPr>
      <w:r w:rsidRPr="000B1100">
        <w:rPr>
          <w:rFonts w:ascii="Arial" w:eastAsia="Times New Roman" w:hAnsi="Arial" w:cs="Arial"/>
          <w:sz w:val="21"/>
          <w:szCs w:val="21"/>
          <w:lang w:eastAsia="tr-TR"/>
        </w:rPr>
        <w:t>Relationship between journal sustainability and compliance with the principles of transparency and good practice in scholarly publishing.</w:t>
      </w:r>
    </w:p>
    <w:p w:rsidR="003D763C" w:rsidRPr="000B1100" w:rsidRDefault="003D763C" w:rsidP="003D763C">
      <w:pPr>
        <w:tabs>
          <w:tab w:val="left" w:pos="616"/>
          <w:tab w:val="left" w:pos="9717"/>
        </w:tabs>
        <w:spacing w:after="120" w:line="276" w:lineRule="auto"/>
        <w:ind w:left="502"/>
        <w:rPr>
          <w:rFonts w:ascii="Arial" w:eastAsia="Times New Roman" w:hAnsi="Arial" w:cs="Arial"/>
          <w:sz w:val="21"/>
          <w:szCs w:val="21"/>
          <w:lang w:eastAsia="tr-TR"/>
        </w:rPr>
      </w:pPr>
      <w:r w:rsidRPr="000B1100">
        <w:rPr>
          <w:rFonts w:ascii="Arial" w:eastAsia="Times New Roman" w:hAnsi="Arial" w:cs="Arial"/>
          <w:sz w:val="21"/>
          <w:szCs w:val="21"/>
          <w:lang w:eastAsia="tr-TR"/>
        </w:rPr>
        <w:t>15th EASE General Assembly and Conference, 23-25 June 2021 (</w:t>
      </w:r>
      <w:proofErr w:type="gramStart"/>
      <w:r w:rsidRPr="000B1100">
        <w:rPr>
          <w:rFonts w:ascii="Arial" w:eastAsia="Times New Roman" w:hAnsi="Arial" w:cs="Arial"/>
          <w:sz w:val="21"/>
          <w:szCs w:val="21"/>
          <w:lang w:eastAsia="tr-TR"/>
        </w:rPr>
        <w:t>online</w:t>
      </w:r>
      <w:proofErr w:type="gramEnd"/>
      <w:r w:rsidRPr="000B1100">
        <w:rPr>
          <w:rFonts w:ascii="Arial" w:eastAsia="Times New Roman" w:hAnsi="Arial" w:cs="Arial"/>
          <w:sz w:val="21"/>
          <w:szCs w:val="21"/>
          <w:lang w:eastAsia="tr-TR"/>
        </w:rPr>
        <w:t>)</w:t>
      </w:r>
    </w:p>
    <w:p w:rsidR="003D763C" w:rsidRPr="000B1100" w:rsidRDefault="00594271" w:rsidP="003D763C">
      <w:pPr>
        <w:tabs>
          <w:tab w:val="left" w:pos="616"/>
          <w:tab w:val="left" w:pos="9717"/>
        </w:tabs>
        <w:spacing w:after="120" w:line="276" w:lineRule="auto"/>
        <w:ind w:left="502"/>
        <w:rPr>
          <w:rFonts w:ascii="Arial" w:eastAsia="Times New Roman" w:hAnsi="Arial" w:cs="Arial"/>
          <w:sz w:val="21"/>
          <w:szCs w:val="21"/>
          <w:lang w:eastAsia="tr-TR"/>
        </w:rPr>
      </w:pPr>
      <w:hyperlink r:id="rId39" w:history="1">
        <w:r w:rsidR="003D763C" w:rsidRPr="000B1100">
          <w:rPr>
            <w:rStyle w:val="Kpr"/>
            <w:rFonts w:ascii="Arial" w:eastAsia="Times New Roman" w:hAnsi="Arial" w:cs="Arial"/>
            <w:color w:val="auto"/>
            <w:sz w:val="21"/>
            <w:szCs w:val="21"/>
            <w:lang w:eastAsia="tr-TR"/>
          </w:rPr>
          <w:t>https://ease.org.uk/wp-content/uploads/2021/06/Poster-6-Tugce-Pekcoskun-Relationship-between-journal-sustainability-and-compliance-with-the-principles-of-transparency-and-good-practice-in-scholarly-publishing.pdf</w:t>
        </w:r>
      </w:hyperlink>
      <w:r w:rsidR="003D763C" w:rsidRPr="000B1100">
        <w:rPr>
          <w:rFonts w:ascii="Arial" w:eastAsia="Times New Roman" w:hAnsi="Arial" w:cs="Arial"/>
          <w:sz w:val="21"/>
          <w:szCs w:val="21"/>
          <w:lang w:eastAsia="tr-TR"/>
        </w:rPr>
        <w:t xml:space="preserve"> </w:t>
      </w:r>
    </w:p>
    <w:p w:rsidR="003D763C" w:rsidRPr="000B1100" w:rsidRDefault="003D763C" w:rsidP="003D763C">
      <w:pPr>
        <w:tabs>
          <w:tab w:val="left" w:pos="616"/>
          <w:tab w:val="left" w:pos="9717"/>
        </w:tabs>
        <w:spacing w:after="120" w:line="276" w:lineRule="auto"/>
        <w:ind w:left="502"/>
        <w:rPr>
          <w:rFonts w:ascii="Arial" w:eastAsia="Times New Roman" w:hAnsi="Arial" w:cs="Arial"/>
          <w:sz w:val="21"/>
          <w:szCs w:val="21"/>
          <w:lang w:eastAsia="tr-TR"/>
        </w:rPr>
      </w:pPr>
    </w:p>
    <w:p w:rsidR="003D763C" w:rsidRPr="000B1100" w:rsidRDefault="003D763C" w:rsidP="003D763C">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Tuğçe Pekcoşkun, Kadri Kiran,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w:t>
      </w:r>
    </w:p>
    <w:p w:rsidR="003D763C" w:rsidRPr="000B1100" w:rsidRDefault="003D763C" w:rsidP="003D763C">
      <w:pPr>
        <w:tabs>
          <w:tab w:val="left" w:pos="616"/>
          <w:tab w:val="left" w:pos="9717"/>
        </w:tabs>
        <w:spacing w:after="120" w:line="276" w:lineRule="auto"/>
        <w:ind w:left="502"/>
        <w:rPr>
          <w:rFonts w:ascii="Arial" w:eastAsia="Times New Roman" w:hAnsi="Arial" w:cs="Arial"/>
          <w:sz w:val="21"/>
          <w:szCs w:val="21"/>
          <w:lang w:eastAsia="tr-TR"/>
        </w:rPr>
      </w:pPr>
      <w:r w:rsidRPr="000B1100">
        <w:rPr>
          <w:rFonts w:ascii="Arial" w:eastAsia="Times New Roman" w:hAnsi="Arial" w:cs="Arial"/>
          <w:sz w:val="21"/>
          <w:szCs w:val="21"/>
          <w:lang w:eastAsia="tr-TR"/>
        </w:rPr>
        <w:t>Evaluation of Trakya University journals in terms of Sustainable Development Goals.</w:t>
      </w:r>
    </w:p>
    <w:p w:rsidR="003D763C" w:rsidRPr="000B1100" w:rsidRDefault="003D763C" w:rsidP="003D763C">
      <w:pPr>
        <w:tabs>
          <w:tab w:val="left" w:pos="616"/>
          <w:tab w:val="left" w:pos="9717"/>
        </w:tabs>
        <w:spacing w:after="120" w:line="276" w:lineRule="auto"/>
        <w:ind w:left="502"/>
        <w:rPr>
          <w:rFonts w:ascii="Arial" w:eastAsia="Times New Roman" w:hAnsi="Arial" w:cs="Arial"/>
          <w:sz w:val="21"/>
          <w:szCs w:val="21"/>
          <w:lang w:eastAsia="tr-TR"/>
        </w:rPr>
      </w:pPr>
      <w:r w:rsidRPr="000B1100">
        <w:rPr>
          <w:rFonts w:ascii="Arial" w:eastAsia="Times New Roman" w:hAnsi="Arial" w:cs="Arial"/>
          <w:sz w:val="21"/>
          <w:szCs w:val="21"/>
          <w:lang w:eastAsia="tr-TR"/>
        </w:rPr>
        <w:t>15th EASE General Assembly and Conference, 23-25 June 2021 (</w:t>
      </w:r>
      <w:proofErr w:type="gramStart"/>
      <w:r w:rsidRPr="000B1100">
        <w:rPr>
          <w:rFonts w:ascii="Arial" w:eastAsia="Times New Roman" w:hAnsi="Arial" w:cs="Arial"/>
          <w:sz w:val="21"/>
          <w:szCs w:val="21"/>
          <w:lang w:eastAsia="tr-TR"/>
        </w:rPr>
        <w:t>online</w:t>
      </w:r>
      <w:proofErr w:type="gramEnd"/>
      <w:r w:rsidRPr="000B1100">
        <w:rPr>
          <w:rFonts w:ascii="Arial" w:eastAsia="Times New Roman" w:hAnsi="Arial" w:cs="Arial"/>
          <w:sz w:val="21"/>
          <w:szCs w:val="21"/>
          <w:lang w:eastAsia="tr-TR"/>
        </w:rPr>
        <w:t>)</w:t>
      </w:r>
    </w:p>
    <w:p w:rsidR="003D763C" w:rsidRPr="000B1100" w:rsidRDefault="00594271" w:rsidP="003D763C">
      <w:pPr>
        <w:tabs>
          <w:tab w:val="left" w:pos="616"/>
          <w:tab w:val="left" w:pos="9717"/>
        </w:tabs>
        <w:spacing w:after="120" w:line="276" w:lineRule="auto"/>
        <w:ind w:left="502"/>
        <w:rPr>
          <w:rFonts w:ascii="Arial" w:eastAsia="Times New Roman" w:hAnsi="Arial" w:cs="Arial"/>
          <w:sz w:val="21"/>
          <w:szCs w:val="21"/>
          <w:lang w:eastAsia="tr-TR"/>
        </w:rPr>
      </w:pPr>
      <w:hyperlink r:id="rId40" w:history="1">
        <w:r w:rsidR="003D763C" w:rsidRPr="000B1100">
          <w:rPr>
            <w:rStyle w:val="Kpr"/>
            <w:rFonts w:ascii="Arial" w:eastAsia="Times New Roman" w:hAnsi="Arial" w:cs="Arial"/>
            <w:color w:val="auto"/>
            <w:sz w:val="21"/>
            <w:szCs w:val="21"/>
            <w:lang w:eastAsia="tr-TR"/>
          </w:rPr>
          <w:t>https://ease.org.uk/wp-content/uploads/2021/06/Poster-8-Tugce-Pekcoskun-Evaluation-of-Trakya-University-journals-in-terms-of-Sustainable-Development-Goals.pdf</w:t>
        </w:r>
      </w:hyperlink>
      <w:r w:rsidR="003D763C" w:rsidRPr="000B1100">
        <w:rPr>
          <w:rFonts w:ascii="Arial" w:eastAsia="Times New Roman" w:hAnsi="Arial" w:cs="Arial"/>
          <w:sz w:val="21"/>
          <w:szCs w:val="21"/>
          <w:lang w:eastAsia="tr-TR"/>
        </w:rPr>
        <w:t xml:space="preserve"> </w:t>
      </w:r>
    </w:p>
    <w:p w:rsidR="003D763C" w:rsidRPr="000B1100" w:rsidRDefault="003D763C" w:rsidP="003D763C">
      <w:pPr>
        <w:tabs>
          <w:tab w:val="left" w:pos="616"/>
          <w:tab w:val="left" w:pos="9717"/>
        </w:tabs>
        <w:spacing w:after="120" w:line="276" w:lineRule="auto"/>
        <w:rPr>
          <w:rFonts w:ascii="Arial" w:eastAsia="Times New Roman" w:hAnsi="Arial" w:cs="Arial"/>
          <w:sz w:val="21"/>
          <w:szCs w:val="21"/>
          <w:lang w:eastAsia="tr-TR"/>
        </w:rPr>
      </w:pPr>
    </w:p>
    <w:p w:rsidR="003D763C" w:rsidRPr="000B1100" w:rsidRDefault="003D763C" w:rsidP="003D763C">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Tuğçe Pekcoşkun, Kadri Kiran,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w:t>
      </w:r>
    </w:p>
    <w:p w:rsidR="003D763C" w:rsidRPr="000B1100" w:rsidRDefault="003D763C" w:rsidP="003D763C">
      <w:pPr>
        <w:tabs>
          <w:tab w:val="left" w:pos="616"/>
          <w:tab w:val="left" w:pos="9717"/>
        </w:tabs>
        <w:spacing w:after="120" w:line="276" w:lineRule="auto"/>
        <w:ind w:left="502"/>
        <w:rPr>
          <w:rFonts w:ascii="Arial" w:eastAsia="Times New Roman" w:hAnsi="Arial" w:cs="Arial"/>
          <w:sz w:val="21"/>
          <w:szCs w:val="21"/>
          <w:lang w:eastAsia="tr-TR"/>
        </w:rPr>
      </w:pPr>
      <w:r w:rsidRPr="000B1100">
        <w:rPr>
          <w:rFonts w:ascii="Arial" w:eastAsia="Times New Roman" w:hAnsi="Arial" w:cs="Arial"/>
          <w:sz w:val="21"/>
          <w:szCs w:val="21"/>
          <w:lang w:eastAsia="tr-TR"/>
        </w:rPr>
        <w:t>The role of language criterion in the sustainability of scholarly journals: Analysis of psychiatry journals in Turkey.</w:t>
      </w:r>
    </w:p>
    <w:p w:rsidR="003D763C" w:rsidRPr="000B1100" w:rsidRDefault="003D763C" w:rsidP="003D763C">
      <w:pPr>
        <w:tabs>
          <w:tab w:val="left" w:pos="616"/>
          <w:tab w:val="left" w:pos="9717"/>
        </w:tabs>
        <w:spacing w:after="120" w:line="276" w:lineRule="auto"/>
        <w:ind w:left="502"/>
        <w:rPr>
          <w:rFonts w:ascii="Arial" w:eastAsia="Times New Roman" w:hAnsi="Arial" w:cs="Arial"/>
          <w:sz w:val="21"/>
          <w:szCs w:val="21"/>
          <w:lang w:eastAsia="tr-TR"/>
        </w:rPr>
      </w:pPr>
      <w:r w:rsidRPr="000B1100">
        <w:rPr>
          <w:rFonts w:ascii="Arial" w:eastAsia="Times New Roman" w:hAnsi="Arial" w:cs="Arial"/>
          <w:sz w:val="21"/>
          <w:szCs w:val="21"/>
          <w:lang w:eastAsia="tr-TR"/>
        </w:rPr>
        <w:t>15th EASE General Assembly and Conference, 23-25 June 2021 (</w:t>
      </w:r>
      <w:proofErr w:type="gramStart"/>
      <w:r w:rsidRPr="000B1100">
        <w:rPr>
          <w:rFonts w:ascii="Arial" w:eastAsia="Times New Roman" w:hAnsi="Arial" w:cs="Arial"/>
          <w:sz w:val="21"/>
          <w:szCs w:val="21"/>
          <w:lang w:eastAsia="tr-TR"/>
        </w:rPr>
        <w:t>online</w:t>
      </w:r>
      <w:proofErr w:type="gramEnd"/>
      <w:r w:rsidRPr="000B1100">
        <w:rPr>
          <w:rFonts w:ascii="Arial" w:eastAsia="Times New Roman" w:hAnsi="Arial" w:cs="Arial"/>
          <w:sz w:val="21"/>
          <w:szCs w:val="21"/>
          <w:lang w:eastAsia="tr-TR"/>
        </w:rPr>
        <w:t>)</w:t>
      </w:r>
    </w:p>
    <w:p w:rsidR="003D763C" w:rsidRPr="000B1100" w:rsidRDefault="00594271" w:rsidP="003D763C">
      <w:pPr>
        <w:tabs>
          <w:tab w:val="left" w:pos="616"/>
          <w:tab w:val="left" w:pos="9717"/>
        </w:tabs>
        <w:spacing w:after="120" w:line="276" w:lineRule="auto"/>
        <w:ind w:left="502"/>
        <w:rPr>
          <w:rFonts w:ascii="Arial" w:eastAsia="Times New Roman" w:hAnsi="Arial" w:cs="Arial"/>
          <w:sz w:val="21"/>
          <w:szCs w:val="21"/>
          <w:lang w:eastAsia="tr-TR"/>
        </w:rPr>
      </w:pPr>
      <w:hyperlink r:id="rId41" w:history="1">
        <w:r w:rsidR="003D763C" w:rsidRPr="000B1100">
          <w:rPr>
            <w:rStyle w:val="Kpr"/>
            <w:rFonts w:ascii="Arial" w:eastAsia="Times New Roman" w:hAnsi="Arial" w:cs="Arial"/>
            <w:color w:val="auto"/>
            <w:sz w:val="21"/>
            <w:szCs w:val="21"/>
            <w:lang w:eastAsia="tr-TR"/>
          </w:rPr>
          <w:t>https://ease.org.uk/wp-content/uploads/2021/06/Poster-7-Tugce-Pekcoskun-The-role-of-language-criterion-in-the-sustainability-of-scholarly-journals-analysis-of-psychiatry-journals-in-Turkey.pdf</w:t>
        </w:r>
      </w:hyperlink>
    </w:p>
    <w:p w:rsidR="00FE0C80" w:rsidRPr="000B1100" w:rsidRDefault="00FE0C80" w:rsidP="005C728B">
      <w:pPr>
        <w:rPr>
          <w:rFonts w:ascii="Arial" w:hAnsi="Arial" w:cs="Arial"/>
          <w:sz w:val="21"/>
          <w:szCs w:val="21"/>
          <w:lang w:eastAsia="tr-TR"/>
        </w:rPr>
      </w:pPr>
      <w:r w:rsidRPr="000B1100">
        <w:rPr>
          <w:rFonts w:ascii="Arial" w:hAnsi="Arial" w:cs="Arial"/>
          <w:sz w:val="21"/>
          <w:szCs w:val="21"/>
          <w:lang w:eastAsia="tr-TR"/>
        </w:rPr>
        <w:t>c) özet metin olarak yayın</w:t>
      </w:r>
      <w:r w:rsidR="00201B25" w:rsidRPr="000B1100">
        <w:rPr>
          <w:rFonts w:ascii="Arial" w:hAnsi="Arial" w:cs="Arial"/>
          <w:sz w:val="21"/>
          <w:szCs w:val="21"/>
          <w:lang w:eastAsia="tr-TR"/>
        </w:rPr>
        <w:t>lanan bildiri ya da poster veya g</w:t>
      </w:r>
      <w:r w:rsidRPr="000B1100">
        <w:rPr>
          <w:rFonts w:ascii="Arial" w:hAnsi="Arial" w:cs="Arial"/>
          <w:sz w:val="21"/>
          <w:szCs w:val="21"/>
          <w:lang w:eastAsia="tr-TR"/>
        </w:rPr>
        <w:t>österi</w:t>
      </w:r>
      <w:r w:rsidRPr="000B1100">
        <w:rPr>
          <w:rFonts w:ascii="Arial" w:hAnsi="Arial" w:cs="Arial"/>
          <w:sz w:val="21"/>
          <w:szCs w:val="21"/>
          <w:lang w:eastAsia="tr-TR"/>
        </w:rPr>
        <w:tab/>
      </w:r>
    </w:p>
    <w:p w:rsidR="005C728B" w:rsidRPr="000B1100" w:rsidRDefault="005C728B" w:rsidP="005C728B">
      <w:pPr>
        <w:rPr>
          <w:rFonts w:ascii="Arial"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Adalı MK, Koten M, Karasalihoğlu AR, Kürkçü N,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Functional results in supracricoid subtotal laryngectomies. Proceedings of 1st Turkish-Italian Laryngology Congress, 4-7 May 1997, Antalya, Turkey, 1998:203(abstrc).</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Stangerup SE, Hougaard-Jensen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Drozdziewicz D, Caye-Thomasen P, Tos M. Eustachian tube function and patency in different middle ear conditions. 4th Extraordinary International Symposium on Recent Advances in Otitis Media, 16-20 April 2001, Sendai, Japan. Abstract Otitis Media 2001:17.</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Karasalihoglu AR, Koten M, Adali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Supracricoid reconstructive laryngectomies with cricohyoidopexy or cricohyoido-epiglottopexy. 7th Bulgarian Otorhinolaryngology and Head &amp; Neck Surgery Congress, 18-20 October 2001, Plovdiv, Bulgaria. Abstract Book 2001:39.</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Yağız R,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Karasalihoğlu AR. TEOAE in guinea pigs: assessment of cochlear ototoxicity of topically applied povidone-iodine. Seminar on otology and neuro-otology, 3rd Videoseminar, Cadaver Dissection, 24-26 May 2001, Stara Zagora,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Taş A, Yağız 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Karasalihoğlu AR, Adalı İ. Use of transient evoked otoacoustic emissions in screening for hearing impairment in high risk newborns. Seminar on otology and neuro-otology, 3rd Videoseminar, Cadaver Dissection, 24-26 May 2001, Stara Zagora,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Yağız R, Taş A, Adalı MK, Koten M, Karasalihoğlu AR, Taş M. Assessment of Eustachian tube function and mastoid pneumatization in the examination of scuba divers. Seminar on otology and neuro-otology, 3rd Videoseminar, Cadaver Dissection, 24-26 May 2001, Stara Zagora,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lastRenderedPageBreak/>
        <w:t>Uzun C</w:t>
      </w:r>
      <w:r w:rsidRPr="000B1100">
        <w:rPr>
          <w:rFonts w:ascii="Arial" w:eastAsia="Times New Roman" w:hAnsi="Arial" w:cs="Arial"/>
          <w:sz w:val="21"/>
          <w:szCs w:val="21"/>
          <w:lang w:eastAsia="tr-TR"/>
        </w:rPr>
        <w:t>. Tos technique (modified combined- approach tympanoplasty) and reconstruction with palisade cartilage. International Interdisciplinary Meeting in Otology and Neuro-Otology (Friendly Meeting), 19-23 May 2002, Stara Zagora,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Çiçek F, Yağız R, Taş A, Koten M,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Karasalihoğlu AR. The feasibility and the value of transient evoked otoacoustic emissions in otitis media with effusion. International Interdisciplinary Meeting in Otology and Neuro-Otology (Friendly Meeting), 19-23 May 2002, Stara Zagora,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Adalı MK, Karasalihoğlu AR. Unusual complication of tonsillectomy: taste disturbance and the lingual branch of the glossopharyngeal nerve. Fifth International Symposium of Clinical Anatomy, October 11-13</w:t>
      </w:r>
      <w:r w:rsidR="0072305F" w:rsidRPr="000B1100">
        <w:rPr>
          <w:rFonts w:ascii="Arial" w:eastAsia="Times New Roman" w:hAnsi="Arial" w:cs="Arial"/>
          <w:sz w:val="21"/>
          <w:szCs w:val="21"/>
          <w:lang w:eastAsia="tr-TR"/>
        </w:rPr>
        <w:t>,</w:t>
      </w:r>
      <w:r w:rsidRPr="000B1100">
        <w:rPr>
          <w:rFonts w:ascii="Arial" w:eastAsia="Times New Roman" w:hAnsi="Arial" w:cs="Arial"/>
          <w:sz w:val="21"/>
          <w:szCs w:val="21"/>
          <w:lang w:eastAsia="tr-TR"/>
        </w:rPr>
        <w:t xml:space="preserve"> 2002, Varna,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Stangerup SE, Hougaard-Jensen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Drozdziewicz D, Caye-Thomasen P, Tos M. Ear drum pathology, tympanometric </w:t>
      </w:r>
      <w:proofErr w:type="gramStart"/>
      <w:r w:rsidRPr="000B1100">
        <w:rPr>
          <w:rFonts w:ascii="Arial" w:eastAsia="Times New Roman" w:hAnsi="Arial" w:cs="Arial"/>
          <w:sz w:val="21"/>
          <w:szCs w:val="21"/>
          <w:lang w:eastAsia="tr-TR"/>
        </w:rPr>
        <w:t>profile</w:t>
      </w:r>
      <w:proofErr w:type="gramEnd"/>
      <w:r w:rsidRPr="000B1100">
        <w:rPr>
          <w:rFonts w:ascii="Arial" w:eastAsia="Times New Roman" w:hAnsi="Arial" w:cs="Arial"/>
          <w:sz w:val="21"/>
          <w:szCs w:val="21"/>
          <w:lang w:eastAsia="tr-TR"/>
        </w:rPr>
        <w:t>, Eustachian tube function test in a cohort followed from age 2 years to age 25 years. 8th International Symposium on Recent Advances in Otitis Media, June 3-7, 2003, Florida, USA. Abstract Book:88.</w:t>
      </w:r>
    </w:p>
    <w:p w:rsidR="005C728B" w:rsidRPr="000B1100" w:rsidRDefault="005C728B" w:rsidP="005C728B">
      <w:pPr>
        <w:pStyle w:val="ListeParagraf"/>
        <w:rPr>
          <w:rFonts w:ascii="Arial" w:eastAsia="Times New Roman" w:hAnsi="Arial" w:cs="Arial"/>
          <w:sz w:val="21"/>
          <w:szCs w:val="21"/>
          <w:lang w:eastAsia="tr-TR"/>
        </w:rPr>
      </w:pPr>
    </w:p>
    <w:p w:rsidR="00E379C6" w:rsidRPr="000B1100" w:rsidRDefault="00E379C6"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Tos M, Andersen J, Caye-Thomasen P,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Palisade cartilage technique to prevent retraction after one-stage surgery for sinus- and tensa retraction cholesteatoma in children. Hearing Loss 2003, August 28-31, 2003, Athens, Greece. Abstract Book:26.</w:t>
      </w:r>
    </w:p>
    <w:p w:rsidR="00E379C6" w:rsidRPr="000B1100" w:rsidRDefault="00E379C6" w:rsidP="0072305F">
      <w:pPr>
        <w:tabs>
          <w:tab w:val="left" w:pos="616"/>
          <w:tab w:val="left" w:pos="9717"/>
        </w:tabs>
        <w:spacing w:after="120" w:line="276" w:lineRule="auto"/>
        <w:ind w:left="502"/>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Caye-Thomasen P, Andersen J, Tos M. A tympanometric comparison of tympanoplasty with cartilage palisades or fascia after surgery for tensa cholesteatoma in children. Politzer Society Meeting, 31 August- 4 September 2003, Amsterdam, The Netherlands.</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Yagiz R, Tas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Adali MK, Koten M, Adali I, Karasalihoglu AR. Audiologic evaluation in vestibular neurinitis. Vertigo Meeting, International Interdisciplinary Meeting in Otology &amp; Neuro-Otology. May 15-18, 2003, Stara Zagora,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Yagiz R, Tas A, Adali MK, Inan N, Koten M, Karasalihoglu AR. Alternobaric vertigo in sports scuba divers. Vertigo Meeting, International Interdisciplinary Meeting in Otology &amp; Neuro-Otology. May 15-18, 2003, Stara Zagora,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Tas A, Yagiz 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Adali MK, Koten M, Tas M, Karasalihoglu AR. Effect of middle ear effusion on otoacoustic emissions. Vertigo Meeting, International Interdisciplinary Meeting in Otology &amp; Neuro-Otology. May 15-18, 2003, Stara Zagora, Bulgaria.</w:t>
      </w:r>
    </w:p>
    <w:p w:rsidR="00384379" w:rsidRPr="000B1100" w:rsidRDefault="00384379" w:rsidP="00384379">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Yagiz R, Tas A, Adali MK, Koten M, Karasalihoglu AR. Combined Heermann and Tos (CHAT) technique: One stage operation for treatment of large cholesteatomas. 5th European Congress of Otorhinolaryngology, Head and Neck Surgery, 11-16 September 2004, Rodos-Kos, Greece. Abstract book:53.</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Paranasal sinus barotrauma in sport SCUBA divers. 5th European Congress of Otorhinolaryngology, Head and Neck Surgery, 11-16 September 2004, Rodos-Kos, Greece. Abstract Book:162.</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Evaluation of predive parameters related to Eustachian tube dysfunction for symptomatic middle ear barotrauma in divers. European Academy of Otology &amp; Neuro-Otology, Second Instructional Workshop, October 21-24, 2004, Nice, France (Invited to be presented at the Research Forum). Abstract Book: 44.</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Caye-Thomasen P, Andersen J ve Tos M. Eustachian tube patency and function in tympanoplasty with cartilage palisades or fascia after cholesteatoma surgery. European Academy of Otology &amp; Neuro-Otology, Second Instructional Workshop, October 21-24, 2004, Nice, France (Invited to be presented at the Research Forum). Abstract Book: 44.</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Comparison of effects of dry versus wet swallowing on Eustachian tube function via nine-step inflation/deflation test. International Interdisciplinary Meeting in Otology and Neuro-Otology (Intensive Summer Course), 6-8 June 2004, Sunny Beach,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Yağız R, Taş A, Adalı MK, Koten M, Karasalihoğlu AR. Cartilage palisade tympanoplasty for difficult conditions: Our results. International Interdisciplinary Meeting in Otology and Neuro-Otology (Intensive Summer Course), 6-8 June 2004, Sunny Beach,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Güven S, Taş A, Adalı MK, Yağız R, Alagöl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Koten M, Karasalihoğlu AR. Influence of anesthetic agents on stapes reflex thresholds and TEOAE. International Interdisciplinary Meeting in Otology and Neuro-Otology (Intensive Summer Course), 6-8 June 2004, Sunny Beach,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Is Tos technique safe? Distances from dissection margins of the Tos modified canal wall-up mastoidectomy to the facial nerve. International Interdisciplinary Meeting in Otology and Neuro-Otology (Intensive Summer Course), 6-8 June 2004, Sunny Beach,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Yagiz R, Tas A, Karasalihoglu AR. Effect of transmeatal atticotomy on bone conduction hearing. IV. Balkan Congress of Otorhinolaryngology, September 30- October 3, 2004, Sunny Beach,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Gürcan Ş,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Karagöl Ç, Karasalihoğlu AR, Oktun M. The first tularemia case in Thrace region of Turkey in the last 60 years. Symposium of Vector-Borne Emerging and Re-emerging Pathogens and Their Infections, June 4-6, 2005, İstanbul, Turkey. Abstract Book:35.</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Gürcan Ş, Eskiocak M, Varol G,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et al. Re-emerging tularemia in European part of Turkey after 60 years. Symposium of Vector-Borne Emerging and Re-emerging Pathogens and Their Infections, June 4-6, 2005, İstanbul, Turkey. Abstract Book:36-37.</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Adali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I, Ada S, Tas A, Yagiz R, Koten M, Karasalihoglu AR. Surgical treatment of otitis media with effusion: our results. International Interdisciplinary Conference in Otology and Neuro-Otology, Pediatric Otology, 17-19 June 2005, Stara Zagora Mineral Baths,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Yagiz R, Tas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Adali MK, Koten M, Karasalihoglu AR, Adali I. Distortion product otoacoustic emission input/output functions in patient with conductive hearing loss. International Interdisciplinary Conference in Otology and Neuro-Otology, Pediatric Otology, 17-19 June 2005, Stara Zagora Mineral Baths, Bulgaria.</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Yağız R,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Giran S, Karasalihoğlu AR. Frontal anterior laryngectomy with epiglottic reconstruction: functional and oncologic results. Vth Balkan Congress of Otorhinolaryngology, Head and Neck Surgery, 7-10 September 2006, Edirne, Turkey. Kulak Burun Boğaz İhtisas Dergisi 2006;16 (Supplementum I):34.</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Bulut E, Vardar SA,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Öztürk L. Changes in auditory evoked potentials after anaerobic exercise changes in auditory evoked potentials after anaerobic exercise. Vth Balkan Congress of Otorhinolaryngology, Head and Neck Surgery, 7-10 September 2006, Edirne, Turkey. Kulak Burun Boğaz İhtisas Dergisi 2006;16 (Supplementum I):42.</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the translabyrinthine approach of Tos and Thomsen for the treatment of acoustic neuroma and traumatic facial nerve paralysis: case reports. 2nd International meeting of otorhinolaryngologists and head and neck surgeons, “Alpe Adria”, 18-19 April 2008, Krk Croatia. Abstract Book: A-3.</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Bulut E, Tezer I, Aktas S. Incidence of middle ear barotrauma in rats and guinea pigs. 36th Annual Scientific Meeting of the European Underwater Baromedical Society, Istanbul, 14-18 September 2010 (abstrc)</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Aktas S, Bulut E, Zeren S, Arbak S, Uzun G, Turan P. Effect of hyperbaric oxygen therapy on amikacin toxicity. 36th Annual Scientific Meeting of the European Underwater Baromedical Society, Istanbul, 14-18 September 2010 (abstrc)</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Electrophysiological hearing evaluation in guinea pigs. 15-16 April 2010, Croatia, 3rd Meeting of Otorhinolaryngologists, Head and Neck Surgeons – Alpe Adria, April 16 and 17 2010, Malinska, Krk (abstrc)</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lastRenderedPageBreak/>
        <w:t>Uzun C.</w:t>
      </w:r>
      <w:r w:rsidRPr="000B1100">
        <w:rPr>
          <w:rFonts w:ascii="Arial" w:eastAsia="Times New Roman" w:hAnsi="Arial" w:cs="Arial"/>
          <w:sz w:val="21"/>
          <w:szCs w:val="21"/>
          <w:lang w:eastAsia="tr-TR"/>
        </w:rPr>
        <w:t xml:space="preserve"> Experimental Audiology: How to avoid errors in experimental set-ups. 10th European Federation of Audiology Societies Congress. June 22-25, 2011, Warsaw, Poland. Journal of Hearing Science 2011;1:87 (FP-080).</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Akış N. Fine tuning issue in publication ethics: beware of temptation to unethical shot while holding oneself as responsible to saviours. International Conference on Good Medical Research, March 25-27, 2011, İstanbul. Proceeding book p. 81.</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Akis N,</w:t>
      </w:r>
      <w:r w:rsidRPr="000B1100">
        <w:rPr>
          <w:rFonts w:ascii="Arial" w:eastAsia="Times New Roman" w:hAnsi="Arial" w:cs="Arial"/>
          <w:sz w:val="21"/>
          <w:szCs w:val="21"/>
          <w:lang w:eastAsia="tr-TR"/>
        </w:rPr>
        <w:t xml:space="preserve"> Uzun C. How to improve biomedical researcher education in Turkish higher education system. International Conference on Good Medical Research, March 25-27, 2011, İstanbul. Proceeding book p. 82.</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Evolution of the ear and hearing. 1st Congress of Confederation of European ORL and HNS, July 2-6, 2011, Barcelona, Spain. Abstracts CD p.327 (2152).</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Milkov M. Use of small laboratory animals as a model in hearing evaluation. IX International Symposium in Clinical Anatomy and XX National Congress Of The Bulgarian Anatomical Society, September 30-October 2, 2011, Varna, Bulgaria. Scrita Scientifica Medica 2011;43:157.</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Türkmen MT,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Çağlı B, Yalçın Ö, Güveli ME. Endolymphatic sac tumor which do not originate from endolymphatic sac. 29th Politzer Society Meeting (World Otology Congress), November 14-17, 2013, Antalya, Turkey. Abstract 780.</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Huseyinoglu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Yagiz R, Benlier E, Bulut E. Assessment of the effects of auricular graft donor sites on morbidity and cosmetic appearance in cartilage tympanoplasty. 2nd Meeting of European Academy of ORL &amp; HNS, April 27-30, 2013, Nice, France. Abstract CD.</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val="en-US"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.Underlay, onlay or overunder cartilage rod tympanoplasty. 13th Danube Internatıonal Otorhınolaryngologıcal Congress, Rom</w:t>
      </w:r>
      <w:r w:rsidR="00384379" w:rsidRPr="000B1100">
        <w:rPr>
          <w:rFonts w:ascii="Arial" w:eastAsia="Times New Roman" w:hAnsi="Arial" w:cs="Arial"/>
          <w:sz w:val="21"/>
          <w:szCs w:val="21"/>
          <w:lang w:eastAsia="tr-TR"/>
        </w:rPr>
        <w:t>ania, 2-5 July 2014 And Ent Nati</w:t>
      </w:r>
      <w:r w:rsidRPr="000B1100">
        <w:rPr>
          <w:rFonts w:ascii="Arial" w:eastAsia="Times New Roman" w:hAnsi="Arial" w:cs="Arial"/>
          <w:sz w:val="21"/>
          <w:szCs w:val="21"/>
          <w:lang w:eastAsia="tr-TR"/>
        </w:rPr>
        <w:t>onal Congress 2-5 July 2014</w:t>
      </w:r>
      <w:r w:rsidR="004A4857" w:rsidRPr="000B1100">
        <w:rPr>
          <w:rFonts w:ascii="Arial" w:eastAsia="Times New Roman" w:hAnsi="Arial" w:cs="Arial"/>
          <w:sz w:val="21"/>
          <w:szCs w:val="21"/>
          <w:lang w:eastAsia="tr-TR"/>
        </w:rPr>
        <w:t xml:space="preserve"> (abstrc)</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val="en-US" w:eastAsia="tr-TR"/>
        </w:rPr>
      </w:pPr>
    </w:p>
    <w:p w:rsidR="00E379C6" w:rsidRPr="000B1100" w:rsidRDefault="004A4857"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00E379C6" w:rsidRPr="000B1100">
        <w:rPr>
          <w:rFonts w:ascii="Arial" w:eastAsia="Times New Roman" w:hAnsi="Arial" w:cs="Arial"/>
          <w:sz w:val="21"/>
          <w:szCs w:val="21"/>
          <w:lang w:eastAsia="tr-TR"/>
        </w:rPr>
        <w:t>. Cartilage rod tympanoplasty for the treatment of grade 3 and 4 tensa retraction pockets. 13th Danube Internatıonal Otorhınolaryngologıcal Congress, Rom</w:t>
      </w:r>
      <w:r w:rsidRPr="000B1100">
        <w:rPr>
          <w:rFonts w:ascii="Arial" w:eastAsia="Times New Roman" w:hAnsi="Arial" w:cs="Arial"/>
          <w:sz w:val="21"/>
          <w:szCs w:val="21"/>
          <w:lang w:eastAsia="tr-TR"/>
        </w:rPr>
        <w:t>ania, 2-5 July 2014 And Ent Nati</w:t>
      </w:r>
      <w:r w:rsidR="00E379C6" w:rsidRPr="000B1100">
        <w:rPr>
          <w:rFonts w:ascii="Arial" w:eastAsia="Times New Roman" w:hAnsi="Arial" w:cs="Arial"/>
          <w:sz w:val="21"/>
          <w:szCs w:val="21"/>
          <w:lang w:eastAsia="tr-TR"/>
        </w:rPr>
        <w:t>onal Congress 2-5 July 2014</w:t>
      </w:r>
      <w:r w:rsidRPr="000B1100">
        <w:rPr>
          <w:rFonts w:ascii="Arial" w:eastAsia="Times New Roman" w:hAnsi="Arial" w:cs="Arial"/>
          <w:sz w:val="21"/>
          <w:szCs w:val="21"/>
          <w:lang w:eastAsia="tr-TR"/>
        </w:rPr>
        <w:t xml:space="preserve"> (abstrc)</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val="en-US" w:eastAsia="tr-TR"/>
        </w:rPr>
      </w:pPr>
    </w:p>
    <w:p w:rsidR="00E379C6" w:rsidRPr="000B1100" w:rsidRDefault="00E379C6" w:rsidP="004A4857">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 xml:space="preserve">Uzun C, </w:t>
      </w:r>
      <w:r w:rsidRPr="000B1100">
        <w:rPr>
          <w:rFonts w:ascii="Arial" w:eastAsia="Times New Roman" w:hAnsi="Arial" w:cs="Arial"/>
          <w:sz w:val="21"/>
          <w:szCs w:val="21"/>
          <w:lang w:eastAsia="tr-TR"/>
        </w:rPr>
        <w:t>Yağız R, Turkmen MT, Hüseyinoğlu A. Combined Heermann and Tos (CHAT) technique in cholesteatoma surgery13</w:t>
      </w:r>
      <w:r w:rsidR="004A4857" w:rsidRPr="000B1100">
        <w:rPr>
          <w:rFonts w:ascii="Arial" w:eastAsia="Times New Roman" w:hAnsi="Arial" w:cs="Arial"/>
          <w:sz w:val="21"/>
          <w:szCs w:val="21"/>
          <w:lang w:eastAsia="tr-TR"/>
        </w:rPr>
        <w:t>th Danube Internatıonal Otorhi</w:t>
      </w:r>
      <w:r w:rsidRPr="000B1100">
        <w:rPr>
          <w:rFonts w:ascii="Arial" w:eastAsia="Times New Roman" w:hAnsi="Arial" w:cs="Arial"/>
          <w:sz w:val="21"/>
          <w:szCs w:val="21"/>
          <w:lang w:eastAsia="tr-TR"/>
        </w:rPr>
        <w:t>nolaryngologıcal Congress, Rom</w:t>
      </w:r>
      <w:r w:rsidR="004A4857" w:rsidRPr="000B1100">
        <w:rPr>
          <w:rFonts w:ascii="Arial" w:eastAsia="Times New Roman" w:hAnsi="Arial" w:cs="Arial"/>
          <w:sz w:val="21"/>
          <w:szCs w:val="21"/>
          <w:lang w:eastAsia="tr-TR"/>
        </w:rPr>
        <w:t>ania, 2-5 July 2014 And Ent Nati</w:t>
      </w:r>
      <w:r w:rsidRPr="000B1100">
        <w:rPr>
          <w:rFonts w:ascii="Arial" w:eastAsia="Times New Roman" w:hAnsi="Arial" w:cs="Arial"/>
          <w:sz w:val="21"/>
          <w:szCs w:val="21"/>
          <w:lang w:eastAsia="tr-TR"/>
        </w:rPr>
        <w:t>onal Congress 2-5 July 2014</w:t>
      </w:r>
      <w:r w:rsidR="004A4857" w:rsidRPr="000B1100">
        <w:rPr>
          <w:rFonts w:ascii="Arial" w:eastAsia="Times New Roman" w:hAnsi="Arial" w:cs="Arial"/>
          <w:sz w:val="21"/>
          <w:szCs w:val="21"/>
          <w:lang w:eastAsia="tr-TR"/>
        </w:rPr>
        <w:t xml:space="preserve"> (abstrc)</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lastRenderedPageBreak/>
        <w:t>Uzun C</w:t>
      </w:r>
      <w:r w:rsidR="004A4857" w:rsidRPr="000B1100">
        <w:rPr>
          <w:rFonts w:ascii="Arial" w:eastAsia="Times New Roman" w:hAnsi="Arial" w:cs="Arial"/>
          <w:sz w:val="21"/>
          <w:szCs w:val="21"/>
          <w:lang w:eastAsia="tr-TR"/>
        </w:rPr>
        <w:t xml:space="preserve">. Cartilage Rod Tympanoplasty. </w:t>
      </w:r>
      <w:r w:rsidRPr="000B1100">
        <w:rPr>
          <w:rFonts w:ascii="Arial" w:eastAsia="Times New Roman" w:hAnsi="Arial" w:cs="Arial"/>
          <w:sz w:val="21"/>
          <w:szCs w:val="21"/>
          <w:lang w:eastAsia="tr-TR"/>
        </w:rPr>
        <w:t>3rd Congre</w:t>
      </w:r>
      <w:r w:rsidR="004A4857" w:rsidRPr="000B1100">
        <w:rPr>
          <w:rFonts w:ascii="Arial" w:eastAsia="Times New Roman" w:hAnsi="Arial" w:cs="Arial"/>
          <w:sz w:val="21"/>
          <w:szCs w:val="21"/>
          <w:lang w:eastAsia="tr-TR"/>
        </w:rPr>
        <w:t xml:space="preserve">ss of European ORL-HNS, Prague, </w:t>
      </w:r>
      <w:r w:rsidRPr="000B1100">
        <w:rPr>
          <w:rFonts w:ascii="Arial" w:eastAsia="Times New Roman" w:hAnsi="Arial" w:cs="Arial"/>
          <w:sz w:val="21"/>
          <w:szCs w:val="21"/>
          <w:lang w:eastAsia="tr-TR"/>
        </w:rPr>
        <w:t>Czech Republic</w:t>
      </w:r>
      <w:r w:rsidR="004A4857" w:rsidRPr="000B1100">
        <w:rPr>
          <w:rFonts w:ascii="Arial" w:eastAsia="Times New Roman" w:hAnsi="Arial" w:cs="Arial"/>
          <w:sz w:val="21"/>
          <w:szCs w:val="21"/>
          <w:lang w:eastAsia="tr-TR"/>
        </w:rPr>
        <w:t>, 2015. Abstract Book: 71</w:t>
      </w:r>
      <w:r w:rsidRPr="000B1100">
        <w:rPr>
          <w:rFonts w:ascii="Arial" w:eastAsia="Times New Roman" w:hAnsi="Arial" w:cs="Arial"/>
          <w:sz w:val="21"/>
          <w:szCs w:val="21"/>
          <w:lang w:eastAsia="tr-TR"/>
        </w:rPr>
        <w:t>.</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Bulut E, Aktaş</w:t>
      </w:r>
      <w:r w:rsidR="004A4857" w:rsidRPr="000B1100">
        <w:rPr>
          <w:rFonts w:ascii="Arial" w:eastAsia="Times New Roman" w:hAnsi="Arial" w:cs="Arial"/>
          <w:sz w:val="21"/>
          <w:szCs w:val="21"/>
          <w:lang w:eastAsia="tr-TR"/>
        </w:rPr>
        <w:t xml:space="preserve"> Ş.  Hyperbari</w:t>
      </w:r>
      <w:r w:rsidRPr="000B1100">
        <w:rPr>
          <w:rFonts w:ascii="Arial" w:eastAsia="Times New Roman" w:hAnsi="Arial" w:cs="Arial"/>
          <w:sz w:val="21"/>
          <w:szCs w:val="21"/>
          <w:lang w:eastAsia="tr-TR"/>
        </w:rPr>
        <w:t>c Oxygen Treatment After Cochlear Electrode Insertıon Trauma In Guınea Pıgs: Electrophysıologıcal And Ultrastructural Results.  3rd Congressof European ORL-HNSPrague, Czech Republic</w:t>
      </w:r>
      <w:r w:rsidR="004A4857" w:rsidRPr="000B1100">
        <w:rPr>
          <w:rFonts w:ascii="Arial" w:eastAsia="Times New Roman" w:hAnsi="Arial" w:cs="Arial"/>
          <w:sz w:val="21"/>
          <w:szCs w:val="21"/>
          <w:lang w:eastAsia="tr-TR"/>
        </w:rPr>
        <w:t>, 2015 (abstrc).</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w:t>
      </w:r>
      <w:r w:rsidR="004A4857" w:rsidRPr="000B1100">
        <w:rPr>
          <w:rFonts w:ascii="Arial" w:eastAsia="Times New Roman" w:hAnsi="Arial" w:cs="Arial"/>
          <w:sz w:val="21"/>
          <w:szCs w:val="21"/>
          <w:lang w:eastAsia="tr-TR"/>
        </w:rPr>
        <w:t xml:space="preserve">ğız R, Kul Y, Yıldız A. </w:t>
      </w:r>
      <w:r w:rsidRPr="000B1100">
        <w:rPr>
          <w:rFonts w:ascii="Arial" w:eastAsia="Times New Roman" w:hAnsi="Arial" w:cs="Arial"/>
          <w:sz w:val="21"/>
          <w:szCs w:val="21"/>
          <w:lang w:eastAsia="tr-TR"/>
        </w:rPr>
        <w:t>Combined Heermann and Tos technique versus Canal Wall Down mastoidectomy in the Treatm</w:t>
      </w:r>
      <w:r w:rsidR="004A4857" w:rsidRPr="000B1100">
        <w:rPr>
          <w:rFonts w:ascii="Arial" w:eastAsia="Times New Roman" w:hAnsi="Arial" w:cs="Arial"/>
          <w:sz w:val="21"/>
          <w:szCs w:val="21"/>
          <w:lang w:eastAsia="tr-TR"/>
        </w:rPr>
        <w:t xml:space="preserve">ent of Mid-size Cholesteatoma. </w:t>
      </w:r>
      <w:r w:rsidRPr="000B1100">
        <w:rPr>
          <w:rFonts w:ascii="Arial" w:eastAsia="Times New Roman" w:hAnsi="Arial" w:cs="Arial"/>
          <w:sz w:val="21"/>
          <w:szCs w:val="21"/>
          <w:lang w:eastAsia="tr-TR"/>
        </w:rPr>
        <w:t>Xth Balkan Congress of</w:t>
      </w:r>
      <w:r w:rsidR="004A4857" w:rsidRPr="000B1100">
        <w:rPr>
          <w:rFonts w:ascii="Arial" w:eastAsia="Times New Roman" w:hAnsi="Arial" w:cs="Arial"/>
          <w:sz w:val="21"/>
          <w:szCs w:val="21"/>
          <w:lang w:eastAsia="tr-TR"/>
        </w:rPr>
        <w:t xml:space="preserve"> </w:t>
      </w:r>
      <w:r w:rsidRPr="000B1100">
        <w:rPr>
          <w:rFonts w:ascii="Arial" w:eastAsia="Times New Roman" w:hAnsi="Arial" w:cs="Arial"/>
          <w:sz w:val="21"/>
          <w:szCs w:val="21"/>
          <w:lang w:eastAsia="tr-TR"/>
        </w:rPr>
        <w:t>ORL &amp; HNS</w:t>
      </w:r>
      <w:r w:rsidR="004A4857" w:rsidRPr="000B1100">
        <w:rPr>
          <w:rFonts w:ascii="Arial" w:eastAsia="Times New Roman" w:hAnsi="Arial" w:cs="Arial"/>
          <w:sz w:val="21"/>
          <w:szCs w:val="21"/>
          <w:lang w:eastAsia="tr-TR"/>
        </w:rPr>
        <w:t>,</w:t>
      </w:r>
      <w:r w:rsidRPr="000B1100">
        <w:rPr>
          <w:rFonts w:ascii="Arial" w:eastAsia="Times New Roman" w:hAnsi="Arial" w:cs="Arial"/>
          <w:sz w:val="21"/>
          <w:szCs w:val="21"/>
          <w:lang w:eastAsia="tr-TR"/>
        </w:rPr>
        <w:t xml:space="preserve"> </w:t>
      </w:r>
      <w:r w:rsidR="004A4857" w:rsidRPr="000B1100">
        <w:rPr>
          <w:rFonts w:ascii="Arial" w:eastAsia="Times New Roman" w:hAnsi="Arial" w:cs="Arial"/>
          <w:sz w:val="21"/>
          <w:szCs w:val="21"/>
          <w:lang w:eastAsia="tr-TR"/>
        </w:rPr>
        <w:t>2016 (abstrc)</w:t>
      </w:r>
    </w:p>
    <w:p w:rsidR="00E379C6" w:rsidRPr="000B1100" w:rsidRDefault="00E379C6" w:rsidP="00E379C6">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b/>
      </w:r>
    </w:p>
    <w:p w:rsidR="00E379C6" w:rsidRPr="000B1100" w:rsidRDefault="00E379C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Güven SG, Tas M, Bulut E,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Karasalıhoglu AR (2019). Does Noıse Exposure Durıng Pregnancy Affect Neonatal Hearıng Screenıng Results? CEORL-HNS 201, Belgium</w:t>
      </w:r>
    </w:p>
    <w:p w:rsidR="007B7024" w:rsidRPr="000B1100" w:rsidRDefault="007B7024" w:rsidP="004A4857">
      <w:pPr>
        <w:rPr>
          <w:rFonts w:ascii="Arial" w:eastAsia="Times New Roman" w:hAnsi="Arial" w:cs="Arial"/>
          <w:sz w:val="21"/>
          <w:szCs w:val="21"/>
          <w:lang w:eastAsia="tr-TR"/>
        </w:rPr>
      </w:pPr>
    </w:p>
    <w:p w:rsidR="007B7024" w:rsidRPr="000B1100" w:rsidRDefault="007B7024" w:rsidP="004A4857">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FE0C80" w:rsidP="00672626">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9</w:t>
      </w:r>
      <w:r w:rsidRPr="000B1100">
        <w:rPr>
          <w:rFonts w:ascii="Arial" w:eastAsia="Times New Roman" w:hAnsi="Arial" w:cs="Arial"/>
          <w:sz w:val="21"/>
          <w:szCs w:val="21"/>
          <w:lang w:eastAsia="tr-TR"/>
        </w:rPr>
        <w:tab/>
        <w:t xml:space="preserve">Ulusal kongre, </w:t>
      </w:r>
      <w:proofErr w:type="gramStart"/>
      <w:r w:rsidRPr="000B1100">
        <w:rPr>
          <w:rFonts w:ascii="Arial" w:eastAsia="Times New Roman" w:hAnsi="Arial" w:cs="Arial"/>
          <w:sz w:val="21"/>
          <w:szCs w:val="21"/>
          <w:lang w:eastAsia="tr-TR"/>
        </w:rPr>
        <w:t>sempozyum</w:t>
      </w:r>
      <w:proofErr w:type="gramEnd"/>
      <w:r w:rsidRPr="000B1100">
        <w:rPr>
          <w:rFonts w:ascii="Arial" w:eastAsia="Times New Roman" w:hAnsi="Arial" w:cs="Arial"/>
          <w:sz w:val="21"/>
          <w:szCs w:val="21"/>
          <w:lang w:eastAsia="tr-TR"/>
        </w:rPr>
        <w:t>, panel gibi bilimsel toplantılarda sunularak, programda yer alan;</w:t>
      </w:r>
      <w:r w:rsidRPr="000B1100">
        <w:rPr>
          <w:rFonts w:ascii="Arial" w:eastAsia="Times New Roman" w:hAnsi="Arial" w:cs="Arial"/>
          <w:sz w:val="21"/>
          <w:szCs w:val="21"/>
          <w:lang w:eastAsia="tr-TR"/>
        </w:rPr>
        <w:br/>
        <w:t>a) Tam metin olarak yayımlanan bildiri</w:t>
      </w:r>
    </w:p>
    <w:p w:rsidR="00D01E59" w:rsidRPr="000B1100" w:rsidRDefault="00D01E59" w:rsidP="00672626">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Karasalihoğlu AR, Kaya A, Yılmaz M, Aslan 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Total larenjektomide Garcia-Hormaeche-Portmann yöntemiyle farengostoma kapatılması. Baş-Boyun Cerrahisinde Yeni Gelişmeler Sempozyumu, 13-15 Mayıs 1992, İ.Ü. Cerrahpaşa Tıp Fakültesi KBB Anabilim Dalı, İstanbul. Sempozyum Tutanakları 1992:77-79.</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Adalı MK, Yılmaz M, Koten M, Karasalihoğlu AR, Yıldırım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Kıray G, Devren M. Gürültünün stapes refleksi latent period ve amplitüdü üzerine etkileri. İ.Ü. Cerrahpaşa Tıp Fakültesi KBB Anabilim Dalı XIII. Akademik Haftası, 7-9 Eylül 1994, İstanbul. Sempozyum Kitabı 1994:59-62.</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Karasalihoğlu AR, Koten M, Adalı MK, Ünlü A, Yıldırım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Şahin OB. Kriko-hyoidopeksi ve kriko-hyoido-epiglottopeksi ile yapılan suprakrikoid larenjektomiler. İ.Ü. Cerrahpaşa Tıp Fakültesi KBB Anabilim Dalı XIII. Akademik Haftası, 7-9 Eylül 1994, İstanbul. Sempozyum Kitabı 1994:63-68.</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201B25" w:rsidRPr="000B1100" w:rsidRDefault="00201B25"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Karasalihoğlu AR, Koten M, Adalı M, Yıldırım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w:t>
      </w:r>
    </w:p>
    <w:p w:rsidR="00201B25" w:rsidRPr="000B1100" w:rsidRDefault="00201B25" w:rsidP="00201B25">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Glottik larenks kanserli olgularımızın </w:t>
      </w:r>
      <w:proofErr w:type="gramStart"/>
      <w:r w:rsidRPr="000B1100">
        <w:rPr>
          <w:rFonts w:ascii="Arial" w:eastAsia="Times New Roman" w:hAnsi="Arial" w:cs="Arial"/>
          <w:sz w:val="21"/>
          <w:szCs w:val="21"/>
          <w:lang w:eastAsia="tr-TR"/>
        </w:rPr>
        <w:t>retrospektif</w:t>
      </w:r>
      <w:proofErr w:type="gramEnd"/>
      <w:r w:rsidRPr="000B1100">
        <w:rPr>
          <w:rFonts w:ascii="Arial" w:eastAsia="Times New Roman" w:hAnsi="Arial" w:cs="Arial"/>
          <w:sz w:val="21"/>
          <w:szCs w:val="21"/>
          <w:lang w:eastAsia="tr-TR"/>
        </w:rPr>
        <w:t xml:space="preserve"> analizi.</w:t>
      </w:r>
    </w:p>
    <w:p w:rsidR="00201B25" w:rsidRPr="000B1100" w:rsidRDefault="00201B25" w:rsidP="00201B25">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XI. Ulusal Kanser Kongresi, 28 Mayıs-2 Haziran 1995, Antalya.</w:t>
      </w:r>
    </w:p>
    <w:p w:rsidR="00201B25" w:rsidRPr="000B1100" w:rsidRDefault="00201B25" w:rsidP="00201B25">
      <w:pPr>
        <w:pStyle w:val="ListeParagraf"/>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Türk Onkoloji Dergisi 1995;10:38.</w:t>
      </w:r>
    </w:p>
    <w:p w:rsidR="00201B25" w:rsidRPr="000B1100" w:rsidRDefault="00201B25"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lastRenderedPageBreak/>
        <w:t xml:space="preserve">Karasalihoğlu AR, Koten M, Adalı MK, Hüseyinova 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Stomal rekürrens için tek seanslı bir uygulama: pectoralis major myokütan lambo ve torako-trakeostomi ile gerçekleştirilen transsternal diseksiyon. XXIII. Ulusal KBB ve Baş-Boyun Cerrahisi Kongresi, 30 Eylül-4 Ekim 1995, Antalya. Kongre Kitabı 1995:867-870.</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Adalı MK, Karasalihoğlu </w:t>
      </w:r>
      <w:proofErr w:type="gramStart"/>
      <w:r w:rsidRPr="000B1100">
        <w:rPr>
          <w:rFonts w:ascii="Arial" w:eastAsia="Times New Roman" w:hAnsi="Arial" w:cs="Arial"/>
          <w:sz w:val="21"/>
          <w:szCs w:val="21"/>
          <w:lang w:eastAsia="tr-TR"/>
        </w:rPr>
        <w:t>AR,Vural</w:t>
      </w:r>
      <w:proofErr w:type="gramEnd"/>
      <w:r w:rsidRPr="000B1100">
        <w:rPr>
          <w:rFonts w:ascii="Arial" w:eastAsia="Times New Roman" w:hAnsi="Arial" w:cs="Arial"/>
          <w:sz w:val="21"/>
          <w:szCs w:val="21"/>
          <w:lang w:eastAsia="tr-TR"/>
        </w:rPr>
        <w:t xml:space="preserve"> Ö,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Nazal mukozal lenfoid dokudan kaynaklanan lenfoma (maltoma). XXIII. Ulusal KBB ve Baş-Boyun Cerrahisi Kongresi, 30 Eylül-4 Ekim 1995, Antalya. Kongre Kitabı 1995:879-882.</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Şahin OB, Karasalihoğlu AR. Vertigolu hastalarda odyolojik testlerin değeri. İ.Ü. Cerrahpaşa Tıp Fakültesi K.B.B. Anabilim Dalı XIV. Akademik Haftası “Pediatrik Otolarengoloji Sempozyumu”, 1-4 Eylül 1996, İstanbul. Kongre Kitabı 1996:54-60.</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Adalı MK, Koten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Kürkçü N, Karasalihoğlu AR. Boyunda leiomyoma. İ.Ü. Cerrahpaşa Tıp Fakültesi K.B.B. Anabilim Dalı XIV. Akademik Haftası “Pediatrik Otolarengoloji Sempozyumu”, 1-4 Eylül 1996, İstanbul. Kongre Kitabı 1996:46-47.</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8009C8">
      <w:pPr>
        <w:numPr>
          <w:ilvl w:val="0"/>
          <w:numId w:val="15"/>
        </w:numPr>
        <w:tabs>
          <w:tab w:val="left" w:pos="616"/>
          <w:tab w:val="left" w:pos="9717"/>
        </w:tabs>
        <w:spacing w:after="120" w:line="276" w:lineRule="auto"/>
        <w:rPr>
          <w:rFonts w:ascii="Arial" w:hAnsi="Arial" w:cs="Arial"/>
          <w:sz w:val="21"/>
          <w:szCs w:val="21"/>
          <w:lang w:eastAsia="tr-TR"/>
        </w:rPr>
      </w:pPr>
      <w:r w:rsidRPr="000B1100">
        <w:rPr>
          <w:rFonts w:ascii="Arial" w:hAnsi="Arial" w:cs="Arial"/>
          <w:sz w:val="21"/>
          <w:szCs w:val="21"/>
          <w:lang w:eastAsia="tr-TR"/>
        </w:rPr>
        <w:t xml:space="preserve">Karasalihoğlu AR, Adalı MK, Karasalihoğlu S, Koten M, Acunaş B, </w:t>
      </w:r>
      <w:r w:rsidRPr="000B1100">
        <w:rPr>
          <w:rFonts w:ascii="Arial" w:hAnsi="Arial" w:cs="Arial"/>
          <w:b/>
          <w:sz w:val="21"/>
          <w:szCs w:val="21"/>
          <w:lang w:eastAsia="tr-TR"/>
        </w:rPr>
        <w:t>Uzun C</w:t>
      </w:r>
      <w:r w:rsidRPr="000B1100">
        <w:rPr>
          <w:rFonts w:ascii="Arial" w:hAnsi="Arial" w:cs="Arial"/>
          <w:sz w:val="21"/>
          <w:szCs w:val="21"/>
          <w:lang w:eastAsia="tr-TR"/>
        </w:rPr>
        <w:t xml:space="preserve">, Devren M, Kıray G. Normal ve riskli yenidoğanlarda transient otoakustik </w:t>
      </w:r>
      <w:proofErr w:type="gramStart"/>
      <w:r w:rsidRPr="000B1100">
        <w:rPr>
          <w:rFonts w:ascii="Arial" w:hAnsi="Arial" w:cs="Arial"/>
          <w:sz w:val="21"/>
          <w:szCs w:val="21"/>
          <w:lang w:eastAsia="tr-TR"/>
        </w:rPr>
        <w:t>emisyon</w:t>
      </w:r>
      <w:proofErr w:type="gramEnd"/>
      <w:r w:rsidRPr="000B1100">
        <w:rPr>
          <w:rFonts w:ascii="Arial" w:hAnsi="Arial" w:cs="Arial"/>
          <w:sz w:val="21"/>
          <w:szCs w:val="21"/>
          <w:lang w:eastAsia="tr-TR"/>
        </w:rPr>
        <w:t xml:space="preserve"> ile işitme taraması. İ.Ü. Cerrahpaşa Tıp Fakültesi K.B.</w:t>
      </w:r>
      <w:r w:rsidR="008009C8" w:rsidRPr="000B1100">
        <w:rPr>
          <w:rFonts w:ascii="Arial" w:hAnsi="Arial" w:cs="Arial"/>
          <w:sz w:val="21"/>
          <w:szCs w:val="21"/>
          <w:lang w:eastAsia="tr-TR"/>
        </w:rPr>
        <w:t>B. Anabilim Dalı XIV. Akademi</w:t>
      </w:r>
      <w:r w:rsidRPr="000B1100">
        <w:rPr>
          <w:rFonts w:ascii="Arial" w:hAnsi="Arial" w:cs="Arial"/>
          <w:sz w:val="21"/>
          <w:szCs w:val="21"/>
          <w:lang w:eastAsia="tr-TR"/>
        </w:rPr>
        <w:t>k Haftası “Pediatrik Otolarengoloji Sempozyumu”, 1-4 Eylül 1996, İstanbul. Kongre Kitabı 1996:48-53.</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Adalı MK, Koten M, Karasalihoğlu AR,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Şahin OB, Devren M. Transient otoakustik </w:t>
      </w:r>
      <w:proofErr w:type="gramStart"/>
      <w:r w:rsidRPr="000B1100">
        <w:rPr>
          <w:rFonts w:ascii="Arial" w:eastAsia="Times New Roman" w:hAnsi="Arial" w:cs="Arial"/>
          <w:sz w:val="21"/>
          <w:szCs w:val="21"/>
          <w:lang w:eastAsia="tr-TR"/>
        </w:rPr>
        <w:t>emisyon</w:t>
      </w:r>
      <w:proofErr w:type="gramEnd"/>
      <w:r w:rsidRPr="000B1100">
        <w:rPr>
          <w:rFonts w:ascii="Arial" w:eastAsia="Times New Roman" w:hAnsi="Arial" w:cs="Arial"/>
          <w:sz w:val="21"/>
          <w:szCs w:val="21"/>
          <w:lang w:eastAsia="tr-TR"/>
        </w:rPr>
        <w:t xml:space="preserve"> parametrelerinin normallik kriterleri. İ.Ü. Cerrahpaşa Tıp Fakültesi K.B.B. Anabilim Dalı XIV. Akademik Haftası “Pediatrik Otolarengoloji Sempozyumu”, 1-4 Eylül 1996, İstanbul. Kongre Kitabı 1996:61-65.</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Adalı MK, Adalı İ, Koten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Kürkçü N, Şahin OB, Küçükuğurluoğlu M. İlkokul öğretmenlerinde yapılan bir tarama ile ses kullanım bozukluğunun araştırılması. XXIV. Ulusal Otorinolarengoloji ve Baş-Boyun Cerrahisi Kongresi, 23-27 Eylül 1997, Antalya. In: Kaytaz A, ed. Kongre Kitabı 1997:17-20.</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Adalı İ,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Karasalihoğlu AR, Yağız R, Özel S, Devren M. Orta kulak patolojilerinde otoakustik </w:t>
      </w:r>
      <w:proofErr w:type="gramStart"/>
      <w:r w:rsidRPr="000B1100">
        <w:rPr>
          <w:rFonts w:ascii="Arial" w:eastAsia="Times New Roman" w:hAnsi="Arial" w:cs="Arial"/>
          <w:sz w:val="21"/>
          <w:szCs w:val="21"/>
          <w:lang w:eastAsia="tr-TR"/>
        </w:rPr>
        <w:t>emisyon</w:t>
      </w:r>
      <w:proofErr w:type="gramEnd"/>
      <w:r w:rsidRPr="000B1100">
        <w:rPr>
          <w:rFonts w:ascii="Arial" w:eastAsia="Times New Roman" w:hAnsi="Arial" w:cs="Arial"/>
          <w:sz w:val="21"/>
          <w:szCs w:val="21"/>
          <w:lang w:eastAsia="tr-TR"/>
        </w:rPr>
        <w:t xml:space="preserve"> bulguları. XXIV. Ulusal Otorinolarengoloji ve Baş-Boyun Cerrahisi Kongresi, 23-27 Eylül 1997, Antalya. In: Kaytaz A, ed. Kongre Kitabı 1997:21-24.</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Taş A, Karasalihoğlu AR, Devren M. Scuba dalgıçlarda orta kulak barotravma riskini belirlemede klinik timpanometrik testlerin duyarlılığı. I. Ulusal Sualtı ve Hiperbarik Tıp Toplantısı, 20 Kasım 1998, İstanbul. In: Çimşit M, Toklu AS, eds. Toplantı Kitabı. İstanbul: Turgut Yayıncılık ve Ticaret, 1999:72-82.</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lastRenderedPageBreak/>
        <w:t>Uzun C</w:t>
      </w:r>
      <w:r w:rsidRPr="000B1100">
        <w:rPr>
          <w:rFonts w:ascii="Arial" w:eastAsia="Times New Roman" w:hAnsi="Arial" w:cs="Arial"/>
          <w:sz w:val="21"/>
          <w:szCs w:val="21"/>
          <w:lang w:eastAsia="tr-TR"/>
        </w:rPr>
        <w:t>, Adalı MK, Koten M, Yağız R, Karasalihoğlu AR, Çakır B. Sportif scuba dalıcılarda mastoid havalanma derecesi ile orta kulak barotravma insidansı arasındaki ilişki.</w:t>
      </w:r>
      <w:r w:rsidR="007B7024" w:rsidRPr="000B1100">
        <w:rPr>
          <w:rFonts w:ascii="Arial" w:eastAsia="Times New Roman" w:hAnsi="Arial" w:cs="Arial"/>
          <w:sz w:val="21"/>
          <w:szCs w:val="21"/>
          <w:lang w:eastAsia="tr-TR"/>
        </w:rPr>
        <w:t xml:space="preserve"> </w:t>
      </w:r>
      <w:r w:rsidRPr="000B1100">
        <w:rPr>
          <w:rFonts w:ascii="Arial" w:eastAsia="Times New Roman" w:hAnsi="Arial" w:cs="Arial"/>
          <w:sz w:val="21"/>
          <w:szCs w:val="21"/>
          <w:lang w:eastAsia="tr-TR"/>
        </w:rPr>
        <w:t>II. Ulusal Sualtı ve Hiperbarik Tıp Toplantısı, 23 Ekim 1999, İstanbul. In: Çimşit M, Toklu AS, eds. Toplantı Kitabı. İstanbul: Turgut Yayıncılık ve Ticaret, 2000:75-82.</w:t>
      </w:r>
      <w:r w:rsidR="007B7024" w:rsidRPr="000B1100">
        <w:rPr>
          <w:rFonts w:ascii="Arial" w:eastAsia="Times New Roman" w:hAnsi="Arial" w:cs="Arial"/>
          <w:sz w:val="21"/>
          <w:szCs w:val="21"/>
          <w:lang w:eastAsia="tr-TR"/>
        </w:rPr>
        <w:t xml:space="preserve"> </w:t>
      </w:r>
      <w:r w:rsidRPr="000B1100">
        <w:rPr>
          <w:rFonts w:ascii="Arial" w:eastAsia="Times New Roman" w:hAnsi="Arial" w:cs="Arial"/>
          <w:sz w:val="21"/>
          <w:szCs w:val="21"/>
          <w:lang w:eastAsia="tr-TR"/>
        </w:rPr>
        <w:t>Sualt</w:t>
      </w:r>
      <w:r w:rsidR="008009C8" w:rsidRPr="000B1100">
        <w:rPr>
          <w:rFonts w:ascii="Arial" w:eastAsia="Times New Roman" w:hAnsi="Arial" w:cs="Arial"/>
          <w:sz w:val="21"/>
          <w:szCs w:val="21"/>
          <w:lang w:eastAsia="tr-TR"/>
        </w:rPr>
        <w:t xml:space="preserve">ı Bilim ve Teknolojisi </w:t>
      </w:r>
      <w:r w:rsidRPr="000B1100">
        <w:rPr>
          <w:rFonts w:ascii="Arial" w:eastAsia="Times New Roman" w:hAnsi="Arial" w:cs="Arial"/>
          <w:sz w:val="21"/>
          <w:szCs w:val="21"/>
          <w:lang w:eastAsia="tr-TR"/>
        </w:rPr>
        <w:t>Toplantısı, 11-12 Kasım 1999, İstanbul. Toplantı Kitabı 1999:36-41. (invited lecture)</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Taş A, Yağız R, Çiçek F, İnan N. Sportif SCUBA dalıcılarda KBB sorunları, tedavileri ve korunma yolları.</w:t>
      </w:r>
      <w:r w:rsidR="007B7024" w:rsidRPr="000B1100">
        <w:rPr>
          <w:rFonts w:ascii="Arial" w:eastAsia="Times New Roman" w:hAnsi="Arial" w:cs="Arial"/>
          <w:sz w:val="21"/>
          <w:szCs w:val="21"/>
          <w:lang w:eastAsia="tr-TR"/>
        </w:rPr>
        <w:t xml:space="preserve"> </w:t>
      </w:r>
      <w:r w:rsidRPr="000B1100">
        <w:rPr>
          <w:rFonts w:ascii="Arial" w:eastAsia="Times New Roman" w:hAnsi="Arial" w:cs="Arial"/>
          <w:sz w:val="21"/>
          <w:szCs w:val="21"/>
          <w:lang w:eastAsia="tr-TR"/>
        </w:rPr>
        <w:t>II. Ulusal Sualtı ve Hiperbarik Tıp Toplantısı, 23 Ekim 1999, İstanbul. In: Çimşit M, Toklu AS, eds. Toplantı Kitabı. İstanbul: Turgut Yayıncılık ve Ticaret, 2000:83-90.</w:t>
      </w:r>
      <w:r w:rsidR="007B7024" w:rsidRPr="000B1100">
        <w:rPr>
          <w:rFonts w:ascii="Arial" w:eastAsia="Times New Roman" w:hAnsi="Arial" w:cs="Arial"/>
          <w:sz w:val="21"/>
          <w:szCs w:val="21"/>
          <w:lang w:eastAsia="tr-TR"/>
        </w:rPr>
        <w:t xml:space="preserve"> </w:t>
      </w:r>
      <w:r w:rsidRPr="000B1100">
        <w:rPr>
          <w:rFonts w:ascii="Arial" w:eastAsia="Times New Roman" w:hAnsi="Arial" w:cs="Arial"/>
          <w:sz w:val="21"/>
          <w:szCs w:val="21"/>
          <w:lang w:eastAsia="tr-TR"/>
        </w:rPr>
        <w:t>Sualtı Bilim ve Teknolojisi (SBT’99) Toplantısı, 11-12 Kasım 1999, İstanbul. Toplantı Kitabı 1999:47-53. (invited lecture)</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Karasalihoğlu AR, Adalı İ, Devren M. Sportif scuba dalıcılığın işitme üzerine etkisi: araştırmada karşılaşılan sorunlar ve çözüm önerileri. Sualtı Bilim ve Teknolojisi (SBT’99) Toplantısı, 11-12 Kasım 1999, İstanbul. Toplantı Kitabı 1999:42-46.</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672626">
      <w:pPr>
        <w:tabs>
          <w:tab w:val="left" w:pos="616"/>
          <w:tab w:val="left" w:pos="9717"/>
        </w:tabs>
        <w:spacing w:after="120" w:line="276" w:lineRule="auto"/>
        <w:rPr>
          <w:rFonts w:ascii="Arial" w:eastAsia="Times New Roman" w:hAnsi="Arial" w:cs="Arial"/>
          <w:sz w:val="21"/>
          <w:szCs w:val="21"/>
          <w:lang w:eastAsia="tr-TR"/>
        </w:rPr>
      </w:pPr>
    </w:p>
    <w:p w:rsidR="00E379C6" w:rsidRPr="000B1100" w:rsidRDefault="00FE0C80" w:rsidP="00672626">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br/>
        <w:t>b) özet metin olarak yayımlanan bildiri ya</w:t>
      </w:r>
      <w:r w:rsidR="007B7024" w:rsidRPr="000B1100">
        <w:rPr>
          <w:rFonts w:ascii="Arial" w:eastAsia="Times New Roman" w:hAnsi="Arial" w:cs="Arial"/>
          <w:sz w:val="21"/>
          <w:szCs w:val="21"/>
          <w:lang w:eastAsia="tr-TR"/>
        </w:rPr>
        <w:t xml:space="preserve"> </w:t>
      </w:r>
      <w:r w:rsidRPr="000B1100">
        <w:rPr>
          <w:rFonts w:ascii="Arial" w:eastAsia="Times New Roman" w:hAnsi="Arial" w:cs="Arial"/>
          <w:sz w:val="21"/>
          <w:szCs w:val="21"/>
          <w:lang w:eastAsia="tr-TR"/>
        </w:rPr>
        <w:t>da poster veya gösteri</w:t>
      </w:r>
    </w:p>
    <w:p w:rsidR="00FE0C80" w:rsidRPr="000B1100" w:rsidRDefault="00FE0C80" w:rsidP="00672626">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Kıray G, Karasalihoğlu AR,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Yıldırım A. 6-7 yaş grubu çocuklarda seröz otitis media insidansı. İ.Ü. Cerrahpaşa Tıp Fakültesi KBB Anabilim Dalı XIII. Akademik Haftası, 7-9 Eylül 1994, İstanbul</w:t>
      </w:r>
      <w:r w:rsidR="007B7024" w:rsidRPr="000B1100">
        <w:rPr>
          <w:rFonts w:ascii="Arial" w:eastAsia="Times New Roman" w:hAnsi="Arial" w:cs="Arial"/>
          <w:sz w:val="21"/>
          <w:szCs w:val="21"/>
          <w:lang w:eastAsia="tr-TR"/>
        </w:rPr>
        <w:t>.</w:t>
      </w:r>
    </w:p>
    <w:p w:rsidR="007B7024" w:rsidRPr="000B1100" w:rsidRDefault="007B7024" w:rsidP="007B7024">
      <w:pPr>
        <w:tabs>
          <w:tab w:val="left" w:pos="616"/>
          <w:tab w:val="left" w:pos="9717"/>
        </w:tabs>
        <w:spacing w:after="120" w:line="276" w:lineRule="auto"/>
        <w:ind w:left="502"/>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Karasalihoğlu AR, Koten M, Adalı M, Yıldırım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Glottik larenks kanserli olgularımızın </w:t>
      </w:r>
      <w:proofErr w:type="gramStart"/>
      <w:r w:rsidRPr="000B1100">
        <w:rPr>
          <w:rFonts w:ascii="Arial" w:eastAsia="Times New Roman" w:hAnsi="Arial" w:cs="Arial"/>
          <w:sz w:val="21"/>
          <w:szCs w:val="21"/>
          <w:lang w:eastAsia="tr-TR"/>
        </w:rPr>
        <w:t>retrospektif</w:t>
      </w:r>
      <w:proofErr w:type="gramEnd"/>
      <w:r w:rsidRPr="000B1100">
        <w:rPr>
          <w:rFonts w:ascii="Arial" w:eastAsia="Times New Roman" w:hAnsi="Arial" w:cs="Arial"/>
          <w:sz w:val="21"/>
          <w:szCs w:val="21"/>
          <w:lang w:eastAsia="tr-TR"/>
        </w:rPr>
        <w:t xml:space="preserve"> analizi. XI. Ulusal Kanser Kongresi, 28 Mayıs-2 Haziran 1995, Antalya. Türk Onkoloji Dergisi 1995;10:38.</w:t>
      </w:r>
    </w:p>
    <w:p w:rsidR="007B7024" w:rsidRPr="000B1100" w:rsidRDefault="007B7024" w:rsidP="007B7024">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Özer M, Sayınbaş Ö, Kaymak O,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Çakır B. Larinks karsinomlarında kıkırdak invazyonunun yüksek rezolüsyonlu BT bulguları ve histopatolojik </w:t>
      </w:r>
      <w:proofErr w:type="gramStart"/>
      <w:r w:rsidRPr="000B1100">
        <w:rPr>
          <w:rFonts w:ascii="Arial" w:eastAsia="Times New Roman" w:hAnsi="Arial" w:cs="Arial"/>
          <w:sz w:val="21"/>
          <w:szCs w:val="21"/>
          <w:lang w:eastAsia="tr-TR"/>
        </w:rPr>
        <w:t>korelasyonu</w:t>
      </w:r>
      <w:proofErr w:type="gramEnd"/>
      <w:r w:rsidRPr="000B1100">
        <w:rPr>
          <w:rFonts w:ascii="Arial" w:eastAsia="Times New Roman" w:hAnsi="Arial" w:cs="Arial"/>
          <w:sz w:val="21"/>
          <w:szCs w:val="21"/>
          <w:lang w:eastAsia="tr-TR"/>
        </w:rPr>
        <w:t>. XV. Ulusal Radyoloji Kongresi, 6-10 Ekim 1996, Nevşehir.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Şeker V,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Kutlu K. Parafin emdirilmiş larenks tümör dokularında p53 protein değerlendirilmesi. XII. Ulusal Kanser Kongresi, 23-26 Nisan 1997, Antalya. Özet Kitabı 1997:384.</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Karasalihoğlu AR, Adalı MK,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Sarıkaya A, Alemdar A, Gümüşer G. Bell paralizisinde stapes refleksi ve submandibuler gland fonksiyonu. XIV. Ulusal Otorinolarengoloji ve Baş-Boyun Cerrahisi Kongresi, 23-27 Eylül 1997, Antalya.</w:t>
      </w:r>
    </w:p>
    <w:p w:rsidR="007B7024" w:rsidRPr="000B1100" w:rsidRDefault="007B7024" w:rsidP="007B7024">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lastRenderedPageBreak/>
        <w:t>Uzun C</w:t>
      </w:r>
      <w:r w:rsidRPr="000B1100">
        <w:rPr>
          <w:rFonts w:ascii="Arial" w:eastAsia="Times New Roman" w:hAnsi="Arial" w:cs="Arial"/>
          <w:sz w:val="21"/>
          <w:szCs w:val="21"/>
          <w:lang w:eastAsia="tr-TR"/>
        </w:rPr>
        <w:t>, Koten M, Adalı MK, Karasalihoğlu AR, Şahin OB, Özel ES. Akut solunum sıkıntısı yapan bir kombine laringopiyosel ve trakeotomisiz tedavi. İ.Ü. Cerrahpaşa Tıp Fakültesi K.B.B. Anabilim Dalı XV. Akademik Haftası, 24-27 Mayıs 1998, İstanbul.</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val="en-US"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Karasalihoğlu AR,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Adalı MK, Koten M, Küçükuğurluoğlu M, Yağız R, Taş A. Epiglot </w:t>
      </w:r>
      <w:proofErr w:type="gramStart"/>
      <w:r w:rsidRPr="000B1100">
        <w:rPr>
          <w:rFonts w:ascii="Arial" w:eastAsia="Times New Roman" w:hAnsi="Arial" w:cs="Arial"/>
          <w:sz w:val="21"/>
          <w:szCs w:val="21"/>
          <w:lang w:eastAsia="tr-TR"/>
        </w:rPr>
        <w:t>rekonstrüksiyonlu</w:t>
      </w:r>
      <w:proofErr w:type="gramEnd"/>
      <w:r w:rsidRPr="000B1100">
        <w:rPr>
          <w:rFonts w:ascii="Arial" w:eastAsia="Times New Roman" w:hAnsi="Arial" w:cs="Arial"/>
          <w:sz w:val="21"/>
          <w:szCs w:val="21"/>
          <w:lang w:eastAsia="tr-TR"/>
        </w:rPr>
        <w:t xml:space="preserve"> frontal anterior larenjektomi. XXV. Ulusal Türk Otorinolarengoloji ve Baş-Boyun Cerrahisi Kongresi, 18-22 Eylül 1999, İzmir.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Karasalihoğlu AR, Pekindil G. İnternal juguler ven flebektazisi. XXV. Ulusal Türk Otorinolarengoloji ve Baş-Boyun Cerrahisi Kongresi, 18-22 Eylül 1999, İzmir.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Koten M, Adalı MK, Yorulmaz F, Yağız R, Çiçek F, Karasalihoğlu AR. Kobaylarda azitromisin ve klaritromisine bağlı geçici transient evoked otoakustik </w:t>
      </w:r>
      <w:proofErr w:type="gramStart"/>
      <w:r w:rsidRPr="000B1100">
        <w:rPr>
          <w:rFonts w:ascii="Arial" w:eastAsia="Times New Roman" w:hAnsi="Arial" w:cs="Arial"/>
          <w:sz w:val="21"/>
          <w:szCs w:val="21"/>
          <w:lang w:eastAsia="tr-TR"/>
        </w:rPr>
        <w:t>emisyon</w:t>
      </w:r>
      <w:proofErr w:type="gramEnd"/>
      <w:r w:rsidRPr="000B1100">
        <w:rPr>
          <w:rFonts w:ascii="Arial" w:eastAsia="Times New Roman" w:hAnsi="Arial" w:cs="Arial"/>
          <w:sz w:val="21"/>
          <w:szCs w:val="21"/>
          <w:lang w:eastAsia="tr-TR"/>
        </w:rPr>
        <w:t xml:space="preserve"> değişiklikleri. XXV. Ulusal Türk Otorinolarengoloji ve Baş-Boyun Cerrahisi Kongresi, 18-22 Eylül 1999, İzmir.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Karasalihoğlu AR, Koten M,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Suprakrikoid rekonstrüktif larenjektomiler. (Video). XXV. Ulusal Türk Otorinolarengoloji ve Baş-Boyun Cerrahisi Kongresi, 18-22 Eylül 1999, İzmir.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Adalı MK, Koten M, Karasalihoğlu AR. Juvenil nazofarengeal anjiofibromda endoskopik cerrahi. (Video). XXV. Ulusal Türk Otorinolarengoloji ve Baş-Boyun Cerrahisi Kongresi, 18-22 Eylül 1999, İzmir.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Özel ES, Yüksel M, Çermik TF, Karasalihoğlu AR. Nazal septal deviasyonlar ve operasyonların nazal mukosilier transport hızı üzerine etkileri. XXV. Ulusal Türk Otorinolarengoloji ve Baş-Boyun Cerrahisi Kongresi, 18-22 Eylül 1999, İzmir.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Adalı MK, Adalı İ</w:t>
      </w:r>
      <w:r w:rsidRPr="000B1100">
        <w:rPr>
          <w:rFonts w:ascii="Arial" w:eastAsia="Times New Roman" w:hAnsi="Arial" w:cs="Arial"/>
          <w:b/>
          <w:sz w:val="21"/>
          <w:szCs w:val="21"/>
          <w:lang w:eastAsia="tr-TR"/>
        </w:rPr>
        <w:t>, Uzun C</w:t>
      </w:r>
      <w:r w:rsidRPr="000B1100">
        <w:rPr>
          <w:rFonts w:ascii="Arial" w:eastAsia="Times New Roman" w:hAnsi="Arial" w:cs="Arial"/>
          <w:sz w:val="21"/>
          <w:szCs w:val="21"/>
          <w:lang w:eastAsia="tr-TR"/>
        </w:rPr>
        <w:t>, Şen S, Koten M, Çiçek F, Karasalihoğlu AR. Kronik renal yetmezlikli hastalarda hemodiyalizin işitme üzerine etkileri. XXV. Ulusal Türk Otorinolarengoloji ve Baş-Boyun Cerrahisi Kongresi, 18-22 Eylül 1999, İzmir.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Yağız R, Adalı MK, Koten M, Taş A, Küçükuğurluoğlu M, Karasalihoğlu AR. Streptomisin ototoksisitesinin monitörizasyonunda transient evoked otoakustik </w:t>
      </w:r>
      <w:proofErr w:type="gramStart"/>
      <w:r w:rsidRPr="000B1100">
        <w:rPr>
          <w:rFonts w:ascii="Arial" w:eastAsia="Times New Roman" w:hAnsi="Arial" w:cs="Arial"/>
          <w:sz w:val="21"/>
          <w:szCs w:val="21"/>
          <w:lang w:eastAsia="tr-TR"/>
        </w:rPr>
        <w:t>emisyon</w:t>
      </w:r>
      <w:proofErr w:type="gramEnd"/>
      <w:r w:rsidRPr="000B1100">
        <w:rPr>
          <w:rFonts w:ascii="Arial" w:eastAsia="Times New Roman" w:hAnsi="Arial" w:cs="Arial"/>
          <w:sz w:val="21"/>
          <w:szCs w:val="21"/>
          <w:lang w:eastAsia="tr-TR"/>
        </w:rPr>
        <w:t xml:space="preserve"> (TEOAE). XXV. Ulusal Türk Otorinolarengoloji ve Baş-Boyun Cerrahisi Kongresi, 18-22 Eylül 1999, İzmir.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Koten M, Karasalihoğlu AR, Adalı MK. Sportif scuba dalıcılarda KBB sorunları, değerlendirmeler ve korunma yolları. İ.Ü. İstanbul Tıp Fakültesi Erişkin ve Çocuk KBB Hastalıkları, Baş-Boyun Cerrahisi ve İletişim Bozuklukları Derneği Toplantısı, 16 Aralık 1999, İstanbul.</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Yağız R, Koten M, Adalı MK, Karasalihoğlu AR. Kobaylarda transient evoked otoakustik </w:t>
      </w:r>
      <w:proofErr w:type="gramStart"/>
      <w:r w:rsidRPr="000B1100">
        <w:rPr>
          <w:rFonts w:ascii="Arial" w:eastAsia="Times New Roman" w:hAnsi="Arial" w:cs="Arial"/>
          <w:sz w:val="21"/>
          <w:szCs w:val="21"/>
          <w:lang w:eastAsia="tr-TR"/>
        </w:rPr>
        <w:t>emisyon</w:t>
      </w:r>
      <w:proofErr w:type="gramEnd"/>
      <w:r w:rsidRPr="000B1100">
        <w:rPr>
          <w:rFonts w:ascii="Arial" w:eastAsia="Times New Roman" w:hAnsi="Arial" w:cs="Arial"/>
          <w:sz w:val="21"/>
          <w:szCs w:val="21"/>
          <w:lang w:eastAsia="tr-TR"/>
        </w:rPr>
        <w:t xml:space="preserve"> ölçümü. İ.Ü. İstanbul Tıp Fakültesi Erişkin ve Çocuk KBB Hastalıkları, Baş-Boyun Cerrahisi ve İletişim Bozuklukları Derneği Toplantısı, 28 Ocak 2000, İstanbul.</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Pekindil G, Koten M, Adalı MK, Yağız R, Şan H, Karasalihoğlu AR. Altı olgu nedeniyle, çocuk ve erişkinlerde jugular venöz sistem flebaktazileri. İ.Ü. İstanbul Tıp Fakültesi Erişkin ve Çocuk KBB Hastalıkları, Baş-Boyun Cerrahisi ve İletişim Bozuklukları Derneği Toplantısı, 26 Mayıs 2000, İstanbul.</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Taş A, Yağız R, Devren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Karasalihoğlu AR. İşitme kaybı için yüksek riskli yenidoğanda BERA ve TEOAE’nun karşılaştırılması. İ.Ü. Cerrahpaşa Tıp Fakültesi KBB Anabilim Dalı XVI. Akademik Haftası, 10-13 Ekim 2000, İstanbul.</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Koten M, Yağız R,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Yıldırım Ç, Karasalihoğlu AR. Krikohyoidopeksi ile suprakrikoid subtotal larenjektomi. İ.Ü. Cerrahpaşa Tıp Fakültesi KBB Anabilim Dalı XVI. Akademik Haftası, 10-13 Ekim 2000, İstanbul.</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Yağız R,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Adalı MK, Koten M, Şan H, Karasalihoğlu AR. Krikohyoidoepiglottopeksi ile suprakrikoid subtotal larenjektomi. İ.Ü. Cerrahpaşa Tıp Fakültesi KBB Anabilim Dalı XVI. Akademik Haftası, 10-13 Ekim 2000, İstanbul.</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Taş A, Yağız R, Taş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Eşme M, Karasalihoğlu AR. Otistik çocuklarda işitmenin değerlendirilmesi. XXVI. Türk Kulak Burun Boğaz ve Baş-Boyun Cerrahisi Kongresi, 22-26 Eylül 2001, Antalya. Özet Kitabı 2001:164.</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 xml:space="preserve">Uzun C, </w:t>
      </w:r>
      <w:r w:rsidRPr="000B1100">
        <w:rPr>
          <w:rFonts w:ascii="Arial" w:eastAsia="Times New Roman" w:hAnsi="Arial" w:cs="Arial"/>
          <w:sz w:val="21"/>
          <w:szCs w:val="21"/>
          <w:lang w:eastAsia="tr-TR"/>
        </w:rPr>
        <w:t xml:space="preserve">Tos M, Andersen J, Caye-Thomasen P. Çocuklarda tek aşamalı tensa kolesteatomu cerrahisinde timpanik membranın </w:t>
      </w:r>
      <w:proofErr w:type="gramStart"/>
      <w:r w:rsidRPr="000B1100">
        <w:rPr>
          <w:rFonts w:ascii="Arial" w:eastAsia="Times New Roman" w:hAnsi="Arial" w:cs="Arial"/>
          <w:sz w:val="21"/>
          <w:szCs w:val="21"/>
          <w:lang w:eastAsia="tr-TR"/>
        </w:rPr>
        <w:t>rekonstrüksiyonunda</w:t>
      </w:r>
      <w:proofErr w:type="gramEnd"/>
      <w:r w:rsidRPr="000B1100">
        <w:rPr>
          <w:rFonts w:ascii="Arial" w:eastAsia="Times New Roman" w:hAnsi="Arial" w:cs="Arial"/>
          <w:sz w:val="21"/>
          <w:szCs w:val="21"/>
          <w:lang w:eastAsia="tr-TR"/>
        </w:rPr>
        <w:t xml:space="preserve"> palisad kıkırdak tekniği ile fasya rekonstrüksiyonunun karşılaştırılması. XXVI. Türk Kulak Burun Boğaz ve Baş-Boyun Cerrahisi Kongresi, 22-26 Eylül 2001, Antalya. Özet Kitabı 2001:175.</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Thomsen J, Tos M. Modifiye kombine-yaklaşım timpanoplasti (Tos tekniği). XXVI. Türk Kulak Burun Boğaz ve Baş-Boyun Cerrahisi Kongresi, 22-26 Eylül 2001, Antalya. Özet Kitabı 2001:198.</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Professor Mirko Tos: An </w:t>
      </w:r>
      <w:proofErr w:type="gramStart"/>
      <w:r w:rsidRPr="000B1100">
        <w:rPr>
          <w:rFonts w:ascii="Arial" w:eastAsia="Times New Roman" w:hAnsi="Arial" w:cs="Arial"/>
          <w:sz w:val="21"/>
          <w:szCs w:val="21"/>
          <w:lang w:eastAsia="tr-TR"/>
        </w:rPr>
        <w:t>idol</w:t>
      </w:r>
      <w:proofErr w:type="gramEnd"/>
      <w:r w:rsidRPr="000B1100">
        <w:rPr>
          <w:rFonts w:ascii="Arial" w:eastAsia="Times New Roman" w:hAnsi="Arial" w:cs="Arial"/>
          <w:sz w:val="21"/>
          <w:szCs w:val="21"/>
          <w:lang w:eastAsia="tr-TR"/>
        </w:rPr>
        <w:t xml:space="preserve"> in otorhinolaryngology. II. Trakya KBB Günleri “Otolojide Yenilikler Sempozyumu”, 8-9 Eylül 2001, Edirne.</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Tos tekniği (modifiye kombine-yaklaşım timpanoplasti). II. Trakya KBB Günleri “Otolojide Yenilikler Sempozyumu”, 8-9 Eylül 2001, Edirne.</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lastRenderedPageBreak/>
        <w:t>Uzun C</w:t>
      </w:r>
      <w:r w:rsidRPr="000B1100">
        <w:rPr>
          <w:rFonts w:ascii="Arial" w:eastAsia="Times New Roman" w:hAnsi="Arial" w:cs="Arial"/>
          <w:sz w:val="21"/>
          <w:szCs w:val="21"/>
          <w:lang w:eastAsia="tr-TR"/>
        </w:rPr>
        <w:t>, Taş A, Yağız R, Adalı MK, Koten M, Şan H, Karasalihoğlu AR. Dalıcı muayenesinde mastoid pnömatizasyon derecesinin faydası. XXVII. Türk Otorinolarengoloji ve Baş Boyun Cerrahisi Kongresi, 4-9 Ekim 2003, Antalya. Özet Kitabı:183.</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Caye-Thomasen P, Andersen J, Tos M. Kolesteatoma cerrahisi ile birlikte yapılan kıkırdak palizad veya fasya timpanoplastilerde östaki borusu geçirgenliği ve fonksiyonu. XXVII. Türk Otorinolarengoloji ve Baş Boyun Cerrahisi Kongresi, 4-9 Ekim 2003, Antalya. Özet Kitabı:43.</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Karasalihoğlu AR, Koten M,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Yağız R, Taş A. Suprakrikoid parsiyel larenjektomiler. XXVII. Türk Otorinolarengoloji ve Baş Boyun Cerrahisi Kongresi, 4-9 Ekim 2003, Antalya. Türk Otolarengoloji Arşivi 2003;41:173.</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val="en-US"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Bulut E, Yağız R,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Yıldırım Ç, Kaymak K. Amikasin Ototoksisitesinde Magnezyumun Olası Koruyucu Etkisinin Elektrofizyolojik Testlerle Değerlendirilmesi. 30. Ulusal Fizyoloji Kongresi, 31 Ağustos-3 Eylül 2004, Konya. Genel Tıp Dergisi 2004;14(ek):38.</w:t>
      </w:r>
    </w:p>
    <w:p w:rsidR="00546830" w:rsidRPr="000B1100" w:rsidRDefault="00546830" w:rsidP="00546830">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Yıldırım Ç, Yağız 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Taş A, Bulut E, Karasalihoğlu AR. Gürültüye bağlı işitme kaybında magnezyumun koruyucu etkisi. Türk Kulak Burun Boğaz ve Baş Boyun Cerrahisi Vakfı 2. Akademi Toplantısı 15-18 Nisan 2004, Adana.</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Karasalihoğlu AR, Koten M,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Yağız R, Taş A. Suprakrikoid parsiyel larenjektomiler (SCPL). (Kurs) 28. Ulusal Türk Otorinolarengoloji ve Baş-Boyun Cerrahisi Kongresi, 21-26 Mayıs 2005, Belek, Antalya. Türk Kulak Burun Boğaz ve Baş Boyun Cerrahisi Vakfı Eğitsel Kurslar Program Kitapçığı:27.</w:t>
      </w:r>
      <w:r w:rsidR="00201B25" w:rsidRPr="000B1100">
        <w:rPr>
          <w:rFonts w:ascii="Arial" w:eastAsia="Times New Roman" w:hAnsi="Arial" w:cs="Arial"/>
          <w:sz w:val="21"/>
          <w:szCs w:val="21"/>
          <w:lang w:eastAsia="tr-TR"/>
        </w:rPr>
        <w:t xml:space="preserve"> Türk Otolarengoloji Arşivi 2003;41:173.</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Karasalihoğlu AR, Koten M, Adalı MK,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Yağız R, Taş A. Frontal anterior rekonstrüktif-epiglottik </w:t>
      </w:r>
      <w:proofErr w:type="gramStart"/>
      <w:r w:rsidRPr="000B1100">
        <w:rPr>
          <w:rFonts w:ascii="Arial" w:eastAsia="Times New Roman" w:hAnsi="Arial" w:cs="Arial"/>
          <w:sz w:val="21"/>
          <w:szCs w:val="21"/>
          <w:lang w:eastAsia="tr-TR"/>
        </w:rPr>
        <w:t>rekonstrüksiyon</w:t>
      </w:r>
      <w:proofErr w:type="gramEnd"/>
      <w:r w:rsidRPr="000B1100">
        <w:rPr>
          <w:rFonts w:ascii="Arial" w:eastAsia="Times New Roman" w:hAnsi="Arial" w:cs="Arial"/>
          <w:sz w:val="21"/>
          <w:szCs w:val="21"/>
          <w:lang w:eastAsia="tr-TR"/>
        </w:rPr>
        <w:t xml:space="preserve"> (Tucker). (Kurs) 28. Ulusal Türk Otorinolarengoloji ve Baş-Boyun Cerrahisi Kongresi, 21-26 Mayıs 2005, Belek, Antalya. Türk Kulak Burun Boğaz ve Baş Boyun Cerrahisi Vakfı Eğitsel Kurslar Program Kitapçığı:39.</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Yağız R, Taş A, Adalı MK, Koten M, Karasalihoğlu AR. Heermann’ın kıkırdak palizad timpanoplastisi, Tos’un modifiye kombine yaklaşım timpanoplastisi ve kombine Heermann ve Tos (CHAT) tekniği. (Kurs) 28. Ulusal Türk Otorinolarengoloji ve Baş-Boyun Cerrahisi Kongresi, 21-26 Mayıs 2005, Belek, Antalya. Türk Kulak Burun Boğaz ve Baş Boyun Cerrahisi Vakfı Eğitsel Kurslar Program Kitapçığı:44.</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Bulut E</w:t>
      </w:r>
      <w:r w:rsidRPr="000B1100">
        <w:rPr>
          <w:rFonts w:ascii="Arial" w:eastAsia="Times New Roman" w:hAnsi="Arial" w:cs="Arial"/>
          <w:sz w:val="21"/>
          <w:szCs w:val="21"/>
          <w:lang w:eastAsia="tr-TR"/>
        </w:rPr>
        <w:t>, Vardar SA, Uzun C, Kurt C, Öztürk L. Uyku deprivasyonu sonrası anaerobik egzersizin işitsel uyarılı beyinsapı yanıtlarına etkisi. XXXI. Ulusal Fizyoloji Kongresi, 27-30 Eylül, 2005, Gaziantep. Bildiri Özet Kitabı:91.</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lastRenderedPageBreak/>
        <w:t xml:space="preserve">Taş A, Yağız 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Giran S, Taş M, Karasalihoğlu AR. Larenks kanseri nedeniyle opere olan hastaların psikolojik </w:t>
      </w:r>
      <w:proofErr w:type="gramStart"/>
      <w:r w:rsidRPr="000B1100">
        <w:rPr>
          <w:rFonts w:ascii="Arial" w:eastAsia="Times New Roman" w:hAnsi="Arial" w:cs="Arial"/>
          <w:sz w:val="21"/>
          <w:szCs w:val="21"/>
          <w:lang w:eastAsia="tr-TR"/>
        </w:rPr>
        <w:t>semptom</w:t>
      </w:r>
      <w:proofErr w:type="gramEnd"/>
      <w:r w:rsidRPr="000B1100">
        <w:rPr>
          <w:rFonts w:ascii="Arial" w:eastAsia="Times New Roman" w:hAnsi="Arial" w:cs="Arial"/>
          <w:sz w:val="21"/>
          <w:szCs w:val="21"/>
          <w:lang w:eastAsia="tr-TR"/>
        </w:rPr>
        <w:t xml:space="preserve"> dağılımının incelenmesi. 28. Ulusal Türk Otorinolarengoloji ve Baş-Boyun Cerrahisi Kongresi, 21-26 Mayıs 2005, Belek, Antalya. Özet Kitabı:70.</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Yağız R,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Adalı MK, Koten M, Karasalihoğlu AR. Epiglot </w:t>
      </w:r>
      <w:proofErr w:type="gramStart"/>
      <w:r w:rsidRPr="000B1100">
        <w:rPr>
          <w:rFonts w:ascii="Arial" w:eastAsia="Times New Roman" w:hAnsi="Arial" w:cs="Arial"/>
          <w:sz w:val="21"/>
          <w:szCs w:val="21"/>
          <w:lang w:eastAsia="tr-TR"/>
        </w:rPr>
        <w:t>rekonstrüksiyonlu</w:t>
      </w:r>
      <w:proofErr w:type="gramEnd"/>
      <w:r w:rsidRPr="000B1100">
        <w:rPr>
          <w:rFonts w:ascii="Arial" w:eastAsia="Times New Roman" w:hAnsi="Arial" w:cs="Arial"/>
          <w:sz w:val="21"/>
          <w:szCs w:val="21"/>
          <w:lang w:eastAsia="tr-TR"/>
        </w:rPr>
        <w:t xml:space="preserve"> frontal anterior larenjektomi (Tucker): fonksiyonel ve onkolojik sonuçlar. 28. Ulusal Türk Otorinolarengoloji ve Baş-Boyun Cerrahisi Kongresi, 21-26 Mayıs 2005, Belek, Antalya. Özet Kitabı:126.</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Yağız R, Taş A, Kutoğlu T, Ada S, Karasalihoğlu AR. Anatomik bölgelerine göre dış kulak kıkırdak yapılarının kalınlıkları. 28. Ulusal Türk Otorinolarengoloji ve Baş-Boyun Cerrahisi Kongresi, 21-26 Mayıs 2005, Belek, Antalya. Özet Kitabı:145.</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Yağız 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Taş A, Tunçbilek N, Kutoğlu T, Karaoğlu D. Paranazal sinüs </w:t>
      </w:r>
      <w:proofErr w:type="gramStart"/>
      <w:r w:rsidRPr="000B1100">
        <w:rPr>
          <w:rFonts w:ascii="Arial" w:eastAsia="Times New Roman" w:hAnsi="Arial" w:cs="Arial"/>
          <w:sz w:val="21"/>
          <w:szCs w:val="21"/>
          <w:lang w:eastAsia="tr-TR"/>
        </w:rPr>
        <w:t>tomografisinden</w:t>
      </w:r>
      <w:proofErr w:type="gramEnd"/>
      <w:r w:rsidRPr="000B1100">
        <w:rPr>
          <w:rFonts w:ascii="Arial" w:eastAsia="Times New Roman" w:hAnsi="Arial" w:cs="Arial"/>
          <w:sz w:val="21"/>
          <w:szCs w:val="21"/>
          <w:lang w:eastAsia="tr-TR"/>
        </w:rPr>
        <w:t xml:space="preserve"> hesaplanan maksiller sinüs hacminin doğruluğu. 28. Ulusal Türk Otorinolarengoloji ve Baş-Boyun Cerrahisi Kongresi, 21-26 Mayıs 2005, Belek, Antalya. Özet Kitabı:126.</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Küçükkayıkçı B, Yağız R,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Taş A, Karasalihoğlu AR. Orta kulak patolojili kulaklarda östaki borusu fonksiyon testleri ile nazofarengeal ostiumunun endoskopik bulgularının karşılaştırılması. 28. Ulusal Türk Otorinolarengoloji ve Baş-Boyun Cerrahisi Kongresi, 21-26 Mayıs 2005, Belek, Antalya. Özet Kitabı:78.</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Gürcan Ş, Eskiocak M, Varol G, Karaoğlu D, Karasalihoğlu AR. Tularemi: Lenfadenopati özelliklerinin değerlendirilmesi ve KBB açısından öneriler. 28. Ulusal Türk Otorinolarengoloji ve Baş-Boyun Cerrahisi Kongresi, 21-26 Mayıs 2005, Belek, Antalya. Özet Kitabı:145-146.</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Şan H,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Asil T, Yağız R, Karasalihoğlu AR. Ani işitme kayıplı hastaların transkraniyal doppler ile değerlendirilmesi. Türk Kulak Burun Boğaz ve Baş Boyun Cerrahisi Vakfı 3. Akademi Toplantısı, 14-17 Nisan 2005, Çeşme, İzmir.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Yağız R, Adalı MK, Taş A,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Koten M, Karasalihoğlu AR. Kronik süpüratif otitis media’ya bağlı kafa içi </w:t>
      </w:r>
      <w:proofErr w:type="gramStart"/>
      <w:r w:rsidRPr="000B1100">
        <w:rPr>
          <w:rFonts w:ascii="Arial" w:eastAsia="Times New Roman" w:hAnsi="Arial" w:cs="Arial"/>
          <w:sz w:val="21"/>
          <w:szCs w:val="21"/>
          <w:lang w:eastAsia="tr-TR"/>
        </w:rPr>
        <w:t>komplikasyonları</w:t>
      </w:r>
      <w:proofErr w:type="gramEnd"/>
      <w:r w:rsidRPr="000B1100">
        <w:rPr>
          <w:rFonts w:ascii="Arial" w:eastAsia="Times New Roman" w:hAnsi="Arial" w:cs="Arial"/>
          <w:sz w:val="21"/>
          <w:szCs w:val="21"/>
          <w:lang w:eastAsia="tr-TR"/>
        </w:rPr>
        <w:t>. Türk Kulak Burun Boğaz ve Baş Boyun Cerrahisi Vakfı 3. Akademi Toplantısı, 14-17 Nisan 2005, Çeşme, İzmir.</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Abdullah Taş, Recep Yağız, Erdoğan Bulut. Scuba Dalışın Kulak Ve İşitme Üzerine Akut Etkisi. Kulak Burun Boğaz ve Baş Boyun Cerrahisi Vakfı 5. Akademi Toplantısı, 12-14 Nisan, 2007.</w:t>
      </w: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Osman Nuri Hatipoğlu, Recep Yağız, Safiye Giran, Burcu Özlen, Erhan Tabakoğlu, Gündeniz Altıay. Cisplatin Ototoksisitesinde Magnezyumun Olası Koruyucu </w:t>
      </w:r>
      <w:r w:rsidRPr="000B1100">
        <w:rPr>
          <w:rFonts w:ascii="Arial" w:eastAsia="Times New Roman" w:hAnsi="Arial" w:cs="Arial"/>
          <w:sz w:val="21"/>
          <w:szCs w:val="21"/>
          <w:lang w:eastAsia="tr-TR"/>
        </w:rPr>
        <w:lastRenderedPageBreak/>
        <w:t>Etkisinin Odyo-Vestibüler Testler İle Araştırılması. Kulak Burun Boğaz ve Baş Boyun Cerrahisi Vakfı 5. Akademi Toplantısı, 12-14 Nisan, 2007.</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Recep Yağız, Ahmet R. Karasalihoğlu. Yaygın Kolesteatoma Cerrahisinde Kombine Heermann ve Tos (CHAT) Tekniği. 29. Türk Ulusal Kulak Burun Boğaz ve Baş Boyun Cerrahisi Kongresi, 26-31 Mayıs 2007, Antalya.</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Recep Yağız, Lütfü Şeneldir. Kıkırdak Palisad Timpanoplastinin Cerrahi İncelikleri. 9. Türk Ulusal Kulak Burun Boğaz ve Baş Boyun Cerrahisi Kongresi, 26-31 Mayıs 2007, Antalya.</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Bulut E. Kobaylarda İntratimpanik Alüminyumun Asetatın Olası Ototoksik Etkisinin Elektrofizyolojik Testler ile Araştırılması. 29. Türk Ulusal Kulak Burun Boğaz ve Baş Boyun Cerrahisi Kongresi, 26-31 Mayıs 2007, Antalya.</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Caye-Thomasen P, Hansen S, Andersen J, Tos M. Çocuklarda tensa kolesteatomu cerrahisi sonrası östaki borusu geçirgenliği ve fonksiyonu: 10 yıllık takip sonuçları. 8. Uluslararası Kulak Burun Boğaz ve Baş Boyun Cerrahisi Kongresi, 15-17 Mayıs 2008, Ankara. Bildiri Özet Kitabı: 78-79.</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Bulut E,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Öztürk L, Turan P. Kokleanın frekans seçiciliği üzerine yeni bir yaklaşım: Etkin –effektör kodlama. Dış tüylü hücrelerin frekans seçiciliği: II - elektrofizyolojik ve ultrasütrüktüel deliller. 8. Uluslararası Kulak Burun Boğaz ve Baş Boyun Cerrahisi Kongresi, 15-17 Mayıs 2008, Ankara. Bildiri Özet Kitabı: 79.</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Minimal invaziv transkanal orta kulak cerrahisi ve Tos’un modifiye spekulum tutucusu. 31. Ulusal Otorinolarengoloji ve Baş-Boyun Cerrahisi Kongresi, 28 Ekim-1 Kasım 2009, Antalya.</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Kolesteatoma cerrahisi ve CWD timpanomastoidektomiye alternatif bir CWU teknik: CHAT. 31. Ulusal Otorinolarengoloji ve Baş-Boyun Cerrahisi Kongresi, 28 Ekim-1 Kasım 2009, Antalya.</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Bulut E</w:t>
      </w:r>
      <w:r w:rsidRPr="000B1100">
        <w:rPr>
          <w:rFonts w:ascii="Arial" w:eastAsia="Times New Roman" w:hAnsi="Arial" w:cs="Arial"/>
          <w:sz w:val="21"/>
          <w:szCs w:val="21"/>
          <w:lang w:eastAsia="tr-TR"/>
        </w:rPr>
        <w:t xml:space="preserve">, Öztürk L, Uzun C. Medial efferent sistem aktivasyonunda spontan otoakustik </w:t>
      </w:r>
      <w:proofErr w:type="gramStart"/>
      <w:r w:rsidRPr="000B1100">
        <w:rPr>
          <w:rFonts w:ascii="Arial" w:eastAsia="Times New Roman" w:hAnsi="Arial" w:cs="Arial"/>
          <w:sz w:val="21"/>
          <w:szCs w:val="21"/>
          <w:lang w:eastAsia="tr-TR"/>
        </w:rPr>
        <w:t>emisyon</w:t>
      </w:r>
      <w:proofErr w:type="gramEnd"/>
      <w:r w:rsidRPr="000B1100">
        <w:rPr>
          <w:rFonts w:ascii="Arial" w:eastAsia="Times New Roman" w:hAnsi="Arial" w:cs="Arial"/>
          <w:sz w:val="21"/>
          <w:szCs w:val="21"/>
          <w:lang w:eastAsia="tr-TR"/>
        </w:rPr>
        <w:t xml:space="preserve"> kayıtları: efferent bloker uygulanan kobaylarda saf-ses kontralateral akustik uyaranla koklear frekans bandlarının incelenmesi. 31. Ulusal Otorinolarengoloji ve Baş-Boyun Cerrahisi Kongresi, 28 Ekim-1 Kasım 2009, Antalya.</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Koçyiğit M,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Turan N. Temel eğitimlerini tamamlamış kulak burun boğaz araştırma görevlisi doktorlar arasında alın aynası, el otoskopu, otomikroskop ve videoendoskop ile yapılan otoskopik muayene yöntemlerinin tanısal yeterliliklerinin karşılaştırılması. 31. Ulusal Otorinolarengoloji ve Baş-Boyun Cerrahisi Kongresi, 28 Ekim-1 Kasım 2009, Antalya.</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Özden AV, Çaylan A, Bilen A, Ardıç C</w:t>
      </w:r>
      <w:r w:rsidRPr="000B1100">
        <w:rPr>
          <w:rFonts w:ascii="Arial" w:eastAsia="Times New Roman" w:hAnsi="Arial" w:cs="Arial"/>
          <w:b/>
          <w:sz w:val="21"/>
          <w:szCs w:val="21"/>
          <w:lang w:eastAsia="tr-TR"/>
        </w:rPr>
        <w:t>, Uzun C</w:t>
      </w:r>
      <w:r w:rsidRPr="000B1100">
        <w:rPr>
          <w:rFonts w:ascii="Arial" w:eastAsia="Times New Roman" w:hAnsi="Arial" w:cs="Arial"/>
          <w:sz w:val="21"/>
          <w:szCs w:val="21"/>
          <w:lang w:eastAsia="tr-TR"/>
        </w:rPr>
        <w:t>,et al. (TTB-UDEK Etik Çalışma Grubu). Sağlık Sisteminde Performans Uygulamalarının Mesleki Değerlere Etkileri ve Etik Sorunlar. TTB-UDEK Etik Çalışma Gurubu Toplantısı, 9 Nisan 2011 İstanbul. Türk Tabipleri Birliği Merkez Konseyi Çalışma Raporu, 2010-2011, Türk Tabipleri Birliği Yayınları, Ankara 2011, Ek 4, s: 759-767.</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İnan M. Duplikasyonun önlenmesinde danışmanın rolü [The role of reviewer in prevention of duplication]. TÜBİTAK ULAKBİM, Sağlık Bilimlerinde Süreli Yayıncılık – 2012 Sempozyumu, 15 Aralık 2012, Ankara. Sempozyum Kitabı: 57-60.</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Bulut E, Budak M, Öztürk L, </w:t>
      </w:r>
      <w:r w:rsidRPr="000B1100">
        <w:rPr>
          <w:rFonts w:ascii="Arial" w:eastAsia="Times New Roman" w:hAnsi="Arial" w:cs="Arial"/>
          <w:b/>
          <w:sz w:val="21"/>
          <w:szCs w:val="21"/>
          <w:lang w:eastAsia="tr-TR"/>
        </w:rPr>
        <w:t>Uzun C</w:t>
      </w:r>
      <w:r w:rsidR="008009C8" w:rsidRPr="000B1100">
        <w:rPr>
          <w:rFonts w:ascii="Arial" w:eastAsia="Times New Roman" w:hAnsi="Arial" w:cs="Arial"/>
          <w:sz w:val="21"/>
          <w:szCs w:val="21"/>
          <w:lang w:eastAsia="tr-TR"/>
        </w:rPr>
        <w:t>,Türkmen MT, Sipahı T</w:t>
      </w:r>
      <w:r w:rsidRPr="000B1100">
        <w:rPr>
          <w:rFonts w:ascii="Arial" w:eastAsia="Times New Roman" w:hAnsi="Arial" w:cs="Arial"/>
          <w:sz w:val="21"/>
          <w:szCs w:val="21"/>
          <w:lang w:eastAsia="tr-TR"/>
        </w:rPr>
        <w:t xml:space="preserve">. Tinnitusun Koklear Orjini Moleküler Bir Yaklasım. 36. Türk Ulusal Kulak Burun Bogaz ve Bas Boyun Cerrahisi Kongresi </w:t>
      </w:r>
      <w:r w:rsidR="008009C8" w:rsidRPr="000B1100">
        <w:rPr>
          <w:rFonts w:ascii="Arial" w:eastAsia="Times New Roman" w:hAnsi="Arial" w:cs="Arial"/>
          <w:sz w:val="21"/>
          <w:szCs w:val="21"/>
          <w:lang w:eastAsia="tr-TR"/>
        </w:rPr>
        <w:t xml:space="preserve">2014 </w:t>
      </w:r>
      <w:r w:rsidRPr="000B1100">
        <w:rPr>
          <w:rFonts w:ascii="Arial" w:eastAsia="Times New Roman" w:hAnsi="Arial" w:cs="Arial"/>
          <w:sz w:val="21"/>
          <w:szCs w:val="21"/>
          <w:lang w:eastAsia="tr-TR"/>
        </w:rPr>
        <w:t>(</w:t>
      </w:r>
      <w:r w:rsidR="008009C8" w:rsidRPr="000B1100">
        <w:rPr>
          <w:rFonts w:ascii="Arial" w:eastAsia="Times New Roman" w:hAnsi="Arial" w:cs="Arial"/>
          <w:sz w:val="21"/>
          <w:szCs w:val="21"/>
          <w:lang w:eastAsia="tr-TR"/>
        </w:rPr>
        <w:t>abstrc</w:t>
      </w:r>
      <w:r w:rsidRPr="000B1100">
        <w:rPr>
          <w:rFonts w:ascii="Arial" w:eastAsia="Times New Roman" w:hAnsi="Arial" w:cs="Arial"/>
          <w:sz w:val="21"/>
          <w:szCs w:val="21"/>
          <w:lang w:eastAsia="tr-TR"/>
        </w:rPr>
        <w:t>)</w:t>
      </w:r>
    </w:p>
    <w:p w:rsidR="00D01E59" w:rsidRPr="000B1100" w:rsidRDefault="00D01E59" w:rsidP="00672626">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672626">
      <w:pPr>
        <w:tabs>
          <w:tab w:val="left" w:pos="616"/>
          <w:tab w:val="left" w:pos="9717"/>
        </w:tabs>
        <w:spacing w:after="120" w:line="276" w:lineRule="auto"/>
        <w:rPr>
          <w:rFonts w:ascii="Arial" w:eastAsia="Times New Roman" w:hAnsi="Arial" w:cs="Arial"/>
          <w:sz w:val="21"/>
          <w:szCs w:val="21"/>
          <w:lang w:eastAsia="tr-TR"/>
        </w:rPr>
      </w:pPr>
    </w:p>
    <w:p w:rsidR="00FE0C80" w:rsidRPr="000B1100" w:rsidRDefault="00FE0C80" w:rsidP="007B7024">
      <w:pPr>
        <w:rPr>
          <w:rFonts w:ascii="Arial" w:hAnsi="Arial" w:cs="Arial"/>
          <w:b/>
          <w:sz w:val="21"/>
          <w:szCs w:val="21"/>
          <w:lang w:eastAsia="tr-TR"/>
        </w:rPr>
      </w:pPr>
      <w:r w:rsidRPr="000B1100">
        <w:rPr>
          <w:rFonts w:ascii="Arial" w:hAnsi="Arial" w:cs="Arial"/>
          <w:b/>
          <w:sz w:val="21"/>
          <w:szCs w:val="21"/>
          <w:lang w:eastAsia="tr-TR"/>
        </w:rPr>
        <w:t>D. ALANINDA KİTAP YAZARLIĞI</w:t>
      </w:r>
      <w:r w:rsidRPr="000B1100">
        <w:rPr>
          <w:rFonts w:ascii="Arial" w:hAnsi="Arial" w:cs="Arial"/>
          <w:b/>
          <w:sz w:val="21"/>
          <w:szCs w:val="21"/>
          <w:lang w:eastAsia="tr-TR"/>
        </w:rPr>
        <w:tab/>
      </w:r>
    </w:p>
    <w:p w:rsidR="00546830" w:rsidRPr="000B1100" w:rsidRDefault="00546830" w:rsidP="00546830">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10</w:t>
      </w:r>
      <w:r w:rsidRPr="000B1100">
        <w:rPr>
          <w:rFonts w:ascii="Arial" w:eastAsia="Times New Roman" w:hAnsi="Arial" w:cs="Arial"/>
          <w:sz w:val="21"/>
          <w:szCs w:val="21"/>
          <w:lang w:eastAsia="tr-TR"/>
        </w:rPr>
        <w:tab/>
        <w:t>Yurtdışında uluslararası yayınevlerinde basılı olması şartıyla;</w:t>
      </w:r>
    </w:p>
    <w:p w:rsidR="00546830" w:rsidRPr="000B1100" w:rsidRDefault="00546830" w:rsidP="00A00190">
      <w:pPr>
        <w:numPr>
          <w:ilvl w:val="0"/>
          <w:numId w:val="1"/>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Alanında kitap yazarlığı</w:t>
      </w:r>
    </w:p>
    <w:p w:rsidR="00546830" w:rsidRPr="000B1100" w:rsidRDefault="00546830" w:rsidP="00546830">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Alanında yazılmış bir bölüm yazarlığı (Aynı kitapta sadece 2 bölüm dikkate alınır)</w:t>
      </w:r>
      <w:r w:rsidRPr="000B1100">
        <w:rPr>
          <w:rFonts w:ascii="Arial" w:eastAsia="Times New Roman" w:hAnsi="Arial" w:cs="Arial"/>
          <w:sz w:val="21"/>
          <w:szCs w:val="21"/>
          <w:lang w:eastAsia="tr-TR"/>
        </w:rPr>
        <w:tab/>
      </w:r>
    </w:p>
    <w:p w:rsidR="00546830" w:rsidRPr="000B1100" w:rsidRDefault="00546830" w:rsidP="00546830">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11</w:t>
      </w:r>
      <w:r w:rsidRPr="000B1100">
        <w:rPr>
          <w:rFonts w:ascii="Arial" w:eastAsia="Times New Roman" w:hAnsi="Arial" w:cs="Arial"/>
          <w:sz w:val="21"/>
          <w:szCs w:val="21"/>
          <w:lang w:eastAsia="tr-TR"/>
        </w:rPr>
        <w:tab/>
        <w:t>Basılı olması şartıyla;</w:t>
      </w:r>
      <w:r w:rsidRPr="000B1100">
        <w:rPr>
          <w:rFonts w:ascii="Arial" w:eastAsia="Times New Roman" w:hAnsi="Arial" w:cs="Arial"/>
          <w:sz w:val="21"/>
          <w:szCs w:val="21"/>
          <w:lang w:eastAsia="tr-TR"/>
        </w:rPr>
        <w:br/>
        <w:t>a) Alanıyla ilgili ulusal nitelikte bir kitap yazması</w:t>
      </w:r>
    </w:p>
    <w:p w:rsidR="00546830" w:rsidRPr="000B1100" w:rsidRDefault="00546830" w:rsidP="00546830">
      <w:pPr>
        <w:tabs>
          <w:tab w:val="left" w:pos="616"/>
          <w:tab w:val="left" w:pos="9717"/>
        </w:tabs>
        <w:spacing w:after="120" w:line="276" w:lineRule="auto"/>
        <w:rPr>
          <w:rFonts w:ascii="Arial" w:eastAsia="Times New Roman" w:hAnsi="Arial" w:cs="Arial"/>
          <w:sz w:val="21"/>
          <w:szCs w:val="21"/>
          <w:lang w:eastAsia="tr-TR"/>
        </w:rPr>
      </w:pPr>
    </w:p>
    <w:p w:rsidR="00546830" w:rsidRPr="000B1100" w:rsidRDefault="00546830" w:rsidP="00A00190">
      <w:pPr>
        <w:pStyle w:val="ListeParagraf"/>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sz w:val="21"/>
          <w:szCs w:val="21"/>
          <w:lang w:val="en-US" w:eastAsia="tr-TR"/>
        </w:rPr>
        <w:t xml:space="preserve">Özgirgin N, Öz F, </w:t>
      </w: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Soylu L, Ardıç N. Etik el kitabı. İstanbul: Türk KBB ve BBC Derneği yayınları 2011.</w:t>
      </w:r>
    </w:p>
    <w:p w:rsidR="00D01E59" w:rsidRPr="000B1100" w:rsidRDefault="00D01E59" w:rsidP="00D01E59">
      <w:pPr>
        <w:tabs>
          <w:tab w:val="left" w:pos="616"/>
          <w:tab w:val="left" w:pos="9717"/>
        </w:tabs>
        <w:spacing w:after="120" w:line="276" w:lineRule="auto"/>
        <w:rPr>
          <w:rFonts w:ascii="Arial" w:eastAsia="Times New Roman" w:hAnsi="Arial" w:cs="Arial"/>
          <w:sz w:val="21"/>
          <w:szCs w:val="21"/>
          <w:lang w:eastAsia="tr-TR"/>
        </w:rPr>
      </w:pPr>
    </w:p>
    <w:p w:rsidR="00D01E59" w:rsidRPr="000B1100" w:rsidRDefault="00D01E59" w:rsidP="00672626">
      <w:pPr>
        <w:tabs>
          <w:tab w:val="left" w:pos="616"/>
          <w:tab w:val="left" w:pos="9717"/>
        </w:tabs>
        <w:spacing w:after="120" w:line="276" w:lineRule="auto"/>
        <w:rPr>
          <w:rFonts w:ascii="Arial" w:eastAsia="Times New Roman" w:hAnsi="Arial" w:cs="Arial"/>
          <w:sz w:val="21"/>
          <w:szCs w:val="21"/>
          <w:lang w:eastAsia="tr-TR"/>
        </w:rPr>
      </w:pPr>
    </w:p>
    <w:p w:rsidR="00FE0C80" w:rsidRPr="000B1100" w:rsidRDefault="00FE0C80" w:rsidP="00672626">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b) Alanıyla ilgili olarak Türkçe yazılan bir kitapta bir bölümün yazarlığını yapmak (Aynı kitapta sadece 2 bölüm dikkate alınır)</w:t>
      </w:r>
      <w:r w:rsidRPr="000B1100">
        <w:rPr>
          <w:rFonts w:ascii="Arial" w:eastAsia="Times New Roman" w:hAnsi="Arial" w:cs="Arial"/>
          <w:sz w:val="21"/>
          <w:szCs w:val="21"/>
          <w:lang w:eastAsia="tr-TR"/>
        </w:rPr>
        <w:tab/>
      </w:r>
    </w:p>
    <w:p w:rsidR="004A6D96" w:rsidRPr="000B1100" w:rsidRDefault="004A6D96" w:rsidP="00672626">
      <w:pPr>
        <w:tabs>
          <w:tab w:val="left" w:pos="616"/>
          <w:tab w:val="left" w:pos="9717"/>
        </w:tabs>
        <w:spacing w:after="120" w:line="276" w:lineRule="auto"/>
        <w:rPr>
          <w:rFonts w:ascii="Arial" w:eastAsia="Times New Roman" w:hAnsi="Arial" w:cs="Arial"/>
          <w:sz w:val="21"/>
          <w:szCs w:val="21"/>
          <w:lang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Kombine Heermann ve Tos (CHAT) Tekniği [Combined Heermann and Tos Technique]. In: Devranoğlu İ, ed. Dış ve Orta Kulak Cerrahisi. 1st ed. İstanbul: Deomed: Birmat 2011:335-342.</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 xml:space="preserve">Uzun C. </w:t>
      </w:r>
      <w:r w:rsidRPr="000B1100">
        <w:rPr>
          <w:rFonts w:ascii="Arial" w:eastAsia="Times New Roman" w:hAnsi="Arial" w:cs="Arial"/>
          <w:sz w:val="21"/>
          <w:szCs w:val="21"/>
          <w:lang w:val="en-US" w:eastAsia="tr-TR"/>
        </w:rPr>
        <w:t>Balkanlarda Kulak Burun Boğaz ve Otoloji [Otolaryngology and otology in the Balkans]. In: Uzun C, ed. Temel timpanoplasti [Basic tympanoplasty]. 3rd ed. Edirne: Uzun, Cem; Eser Ofset Digital 2011: 123-126.</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lastRenderedPageBreak/>
        <w:t>Uzun C.</w:t>
      </w:r>
      <w:r w:rsidRPr="000B1100">
        <w:rPr>
          <w:rFonts w:ascii="Arial" w:eastAsia="Times New Roman" w:hAnsi="Arial" w:cs="Arial"/>
          <w:sz w:val="21"/>
          <w:szCs w:val="21"/>
          <w:lang w:val="en-US" w:eastAsia="tr-TR"/>
        </w:rPr>
        <w:t xml:space="preserve"> Uzun kıkırdak çubuk timpanoplasti teknikleri [Uzun cartilage rod tympanoplasty techniques]. In: Uzun C, ed. Temel timpanoplasti [Basic tympanoplasty]. 3rd ed. Edirne: Uzun, Cem; Eser Ofset Digital 2011: 85-88.</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Timpanoplastide sınıflama ve sık kullanılan greftler [Tympanoplasty classification and common grafts]. In: Uzun C, ed. Temel timpanoplasti. 1., 2., ve 3. baskılar. Edirne: Uzun, Cem; Gülşah 2008, 2009, Eser Ofset Digital 2011.</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Kıkırdak palizad timpanoplastiler. In: Uzun C, ed. Temel timpanoplasti. 1., 2., ve 3. baskılar. Edirne: Uzun, Cem; Gülşah 2008, 2009, Eser Ofset Digital 2011.</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Greft alma ve hazırlığı. In: Uzun C, ed. Temel timpanoplasti videoları. 1., 2., ve 3. baskılar. Edirne: Uzun, Cem; Gülşah 2008, 2009, Eser Ofset Digital 2011.</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Tragal kıkırdak alma tekniği. In: Uzun C, ed. Temel timpanoplasti videoları. 1., 2., ve 3. baskılar. Edirne: Uzun, Cem; Gülşah 2008, 2009, Eser Ofset Digital 2011.</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Skafal kıkırdak alma tekniği. In: Uzun C, ed. Temel timpanoplasti videoları. 1., 2., ve 3. baskılar. Edirne: Uzun, Cem; Gülşah 2008, 2009, Eser Ofset Digital 2011.</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Klasik (Heermann) kıkırdak palizad timpanoplasti. In: Uzun C, ed. Temel timpanoplasti videoları. 1., 2., ve 3. baskılar. Edirne: Uzun, Cem; Gülşah 2008, 2009, Eser Ofset Digital 2011.</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Tos onlay kıkırdak palizad timpanoplasti. In: Uzun C, ed. Temel timpanoplasti videoları. 1., 2., ve 3. baskılar. Edirne: Uzun, Cem; Gülşah 2008, 2009, Eser Ofset Digital 2011.</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Uzun onlay kıkırdak çubuk timpanoplasti. In: Uzun C, ed. Temel timpanoplasti videoları. 1., 2., ve 3. baskılar. Edirne: Uzun, Cem; Gülşah 2008, 2009, Eser Ofset Digital 2011.</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Uzun underlay kıkırdak çubuk timpanoplasti. In: Uzun C, ed. Temel timpanoplasti videoları. 1., 2., ve 3. baskılar. Edirne: Uzun, Cem; Gülşah 2008, 2009, Eser Ofset Digital 2011.</w:t>
      </w:r>
    </w:p>
    <w:p w:rsidR="004A6D96" w:rsidRPr="000B1100" w:rsidRDefault="004A6D96" w:rsidP="004A6D96">
      <w:pPr>
        <w:tabs>
          <w:tab w:val="left" w:pos="616"/>
          <w:tab w:val="left" w:pos="9717"/>
        </w:tabs>
        <w:spacing w:after="120" w:line="276" w:lineRule="auto"/>
        <w:rPr>
          <w:rFonts w:ascii="Arial" w:eastAsia="Times New Roman" w:hAnsi="Arial" w:cs="Arial"/>
          <w:sz w:val="21"/>
          <w:szCs w:val="21"/>
          <w:lang w:val="en-US" w:eastAsia="tr-TR"/>
        </w:rPr>
      </w:pPr>
    </w:p>
    <w:p w:rsidR="004A6D96" w:rsidRPr="000B1100" w:rsidRDefault="004A6D96"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Uçuculukta ve Dalgıçlıkta Kulak [Ear in aviation and diving]. Çelik O, ed. In: Kulak. İstanbul: Turgut Yayıncılık 2013.</w:t>
      </w:r>
    </w:p>
    <w:p w:rsidR="004A6D96" w:rsidRPr="000B1100" w:rsidRDefault="004A6D96" w:rsidP="00672626">
      <w:pPr>
        <w:tabs>
          <w:tab w:val="left" w:pos="616"/>
          <w:tab w:val="left" w:pos="9717"/>
        </w:tabs>
        <w:spacing w:after="120" w:line="276" w:lineRule="auto"/>
        <w:rPr>
          <w:rFonts w:ascii="Arial" w:eastAsia="Times New Roman" w:hAnsi="Arial" w:cs="Arial"/>
          <w:sz w:val="21"/>
          <w:szCs w:val="21"/>
          <w:lang w:eastAsia="tr-TR"/>
        </w:rPr>
      </w:pPr>
    </w:p>
    <w:p w:rsidR="00546830" w:rsidRPr="000B1100" w:rsidRDefault="00FE0C80" w:rsidP="00672626">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12</w:t>
      </w:r>
      <w:r w:rsidRPr="000B1100">
        <w:rPr>
          <w:rFonts w:ascii="Arial" w:eastAsia="Times New Roman" w:hAnsi="Arial" w:cs="Arial"/>
          <w:sz w:val="21"/>
          <w:szCs w:val="21"/>
          <w:lang w:eastAsia="tr-TR"/>
        </w:rPr>
        <w:tab/>
        <w:t>Basılı olması şartıyla alanıyla ilgili;</w:t>
      </w:r>
      <w:r w:rsidRPr="000B1100">
        <w:rPr>
          <w:rFonts w:ascii="Arial" w:eastAsia="Times New Roman" w:hAnsi="Arial" w:cs="Arial"/>
          <w:sz w:val="21"/>
          <w:szCs w:val="21"/>
          <w:lang w:eastAsia="tr-TR"/>
        </w:rPr>
        <w:br/>
        <w:t>a) Referans kitaplarından birinin çevirisini yapmak</w:t>
      </w:r>
    </w:p>
    <w:p w:rsidR="00FE0C80" w:rsidRPr="000B1100" w:rsidRDefault="00FE0C80" w:rsidP="00D54A7F">
      <w:pPr>
        <w:pStyle w:val="AralkYok"/>
        <w:rPr>
          <w:rFonts w:ascii="Arial" w:hAnsi="Arial" w:cs="Arial"/>
          <w:sz w:val="21"/>
          <w:szCs w:val="21"/>
          <w:lang w:eastAsia="tr-TR"/>
        </w:rPr>
      </w:pPr>
      <w:r w:rsidRPr="000B1100">
        <w:rPr>
          <w:rFonts w:ascii="Arial" w:hAnsi="Arial" w:cs="Arial"/>
          <w:sz w:val="21"/>
          <w:szCs w:val="21"/>
          <w:lang w:eastAsia="tr-TR"/>
        </w:rPr>
        <w:lastRenderedPageBreak/>
        <w:br/>
        <w:t>b) Çevirisi yapılan bir kitabın bölümlerinden birisinin çevirisini yüklenmek (Aynı kitapta en en fazla</w:t>
      </w:r>
      <w:r w:rsidR="00546830" w:rsidRPr="000B1100">
        <w:rPr>
          <w:rFonts w:ascii="Arial" w:hAnsi="Arial" w:cs="Arial"/>
          <w:sz w:val="21"/>
          <w:szCs w:val="21"/>
          <w:lang w:eastAsia="tr-TR"/>
        </w:rPr>
        <w:t xml:space="preserve"> </w:t>
      </w:r>
      <w:r w:rsidRPr="000B1100">
        <w:rPr>
          <w:rFonts w:ascii="Arial" w:hAnsi="Arial" w:cs="Arial"/>
          <w:sz w:val="21"/>
          <w:szCs w:val="21"/>
          <w:lang w:eastAsia="tr-TR"/>
        </w:rPr>
        <w:t>2 bölüm dikkate alınır)</w:t>
      </w:r>
      <w:r w:rsidRPr="000B1100">
        <w:rPr>
          <w:rFonts w:ascii="Arial" w:hAnsi="Arial" w:cs="Arial"/>
          <w:sz w:val="21"/>
          <w:szCs w:val="21"/>
          <w:lang w:eastAsia="tr-TR"/>
        </w:rPr>
        <w:tab/>
      </w:r>
    </w:p>
    <w:p w:rsidR="00546830" w:rsidRPr="000B1100" w:rsidRDefault="00546830" w:rsidP="00546830">
      <w:pPr>
        <w:tabs>
          <w:tab w:val="left" w:pos="616"/>
          <w:tab w:val="left" w:pos="9717"/>
        </w:tabs>
        <w:spacing w:after="120" w:line="276" w:lineRule="auto"/>
        <w:rPr>
          <w:rFonts w:ascii="Arial" w:eastAsia="Times New Roman" w:hAnsi="Arial" w:cs="Arial"/>
          <w:sz w:val="21"/>
          <w:szCs w:val="21"/>
          <w:lang w:val="en-US" w:eastAsia="tr-TR"/>
        </w:rPr>
      </w:pPr>
    </w:p>
    <w:p w:rsidR="00546830" w:rsidRPr="000B1100" w:rsidRDefault="00546830"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Anatomi ve Fizyoloji. (81. Bölüm; çeviri) Seiden AM, Tami TA, Cotton RT, Pensak JG, Gluckman J - Kaleli Ç, çeviri editörü. In: Otololaringoloji Temel Bilgiler. Kısım XIII: Kafa Tabanı. İstanbul: Nobel Tıp Kitabevleri, Eylül 2003:543-551.</w:t>
      </w:r>
    </w:p>
    <w:p w:rsidR="00546830" w:rsidRPr="000B1100" w:rsidRDefault="00546830" w:rsidP="00546830">
      <w:pPr>
        <w:tabs>
          <w:tab w:val="left" w:pos="616"/>
          <w:tab w:val="left" w:pos="9717"/>
        </w:tabs>
        <w:spacing w:after="120" w:line="276" w:lineRule="auto"/>
        <w:rPr>
          <w:rFonts w:ascii="Arial" w:eastAsia="Times New Roman" w:hAnsi="Arial" w:cs="Arial"/>
          <w:sz w:val="21"/>
          <w:szCs w:val="21"/>
          <w:lang w:val="en-US" w:eastAsia="tr-TR"/>
        </w:rPr>
      </w:pPr>
    </w:p>
    <w:p w:rsidR="00546830" w:rsidRPr="000B1100" w:rsidRDefault="00546830"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Klinik Testler. (82. Bölüm; çeviri) Seiden AM, Tami TA, Cotton RT, Pensak JG, Gluckman J - Kaleli Ç, çeviri editörü. In: Otololaringoloji Temel Bilgiler. Kısım XIII: Kafa Tabanı. İstanbul: Nobel Tıp Kitabevleri, Eylül 2003:552-558.</w:t>
      </w:r>
    </w:p>
    <w:p w:rsidR="00546830" w:rsidRPr="000B1100" w:rsidRDefault="00546830" w:rsidP="00546830">
      <w:pPr>
        <w:tabs>
          <w:tab w:val="left" w:pos="616"/>
          <w:tab w:val="left" w:pos="9717"/>
        </w:tabs>
        <w:spacing w:after="120" w:line="276" w:lineRule="auto"/>
        <w:rPr>
          <w:rFonts w:ascii="Arial" w:eastAsia="Times New Roman" w:hAnsi="Arial" w:cs="Arial"/>
          <w:sz w:val="21"/>
          <w:szCs w:val="21"/>
          <w:lang w:val="en-US" w:eastAsia="tr-TR"/>
        </w:rPr>
      </w:pPr>
    </w:p>
    <w:p w:rsidR="00546830" w:rsidRPr="000B1100" w:rsidRDefault="00546830"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Neoplazm ve Kistler. (83. Bölüm; çeviri) Seiden AM, Tami TA, Cotton RT, Pensak JG, Gluckman J - Kaleli Ç, çeviri editörü. In: Otololaringoloji Temel Bilgiler. Kısım XIII: Kafa Tabanı. İstanbul: Nobel Tıp Kitabevleri, Eylül 2003:559-570</w:t>
      </w:r>
    </w:p>
    <w:p w:rsidR="00546830" w:rsidRPr="000B1100" w:rsidRDefault="00546830" w:rsidP="00546830">
      <w:pPr>
        <w:tabs>
          <w:tab w:val="left" w:pos="616"/>
          <w:tab w:val="left" w:pos="9717"/>
        </w:tabs>
        <w:spacing w:after="120" w:line="276" w:lineRule="auto"/>
        <w:rPr>
          <w:rFonts w:ascii="Arial" w:eastAsia="Times New Roman" w:hAnsi="Arial" w:cs="Arial"/>
          <w:sz w:val="21"/>
          <w:szCs w:val="21"/>
          <w:lang w:val="en-US" w:eastAsia="tr-TR"/>
        </w:rPr>
      </w:pPr>
    </w:p>
    <w:p w:rsidR="00406904" w:rsidRPr="000B1100" w:rsidRDefault="00546830"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xml:space="preserve"> Travma. (84. Bölüm; çeviri) Seiden AM, Tami TA, Cotton RT, Pensak JG, Gluckman J - Kaleli Ç, çeviri editörü. In: Otololaringoloji Temel Bilgiler. (Toplam: 90 bölüm). Kısım XIII: Kafa Tabanı. İstanbul: Nobel Tıp Kitabevleri, Eylül 2003:571-576.</w:t>
      </w:r>
    </w:p>
    <w:p w:rsidR="00406904" w:rsidRPr="000B1100" w:rsidRDefault="00406904" w:rsidP="00406904">
      <w:pPr>
        <w:pStyle w:val="ListeParagraf"/>
        <w:rPr>
          <w:rFonts w:ascii="Arial" w:eastAsia="Times New Roman" w:hAnsi="Arial" w:cs="Arial"/>
          <w:b/>
          <w:sz w:val="21"/>
          <w:szCs w:val="21"/>
          <w:lang w:val="en-US" w:eastAsia="tr-TR"/>
        </w:rPr>
      </w:pPr>
    </w:p>
    <w:p w:rsidR="00546830" w:rsidRPr="000B1100" w:rsidRDefault="00406904" w:rsidP="00A00190">
      <w:pPr>
        <w:numPr>
          <w:ilvl w:val="0"/>
          <w:numId w:val="15"/>
        </w:numPr>
        <w:tabs>
          <w:tab w:val="left" w:pos="616"/>
          <w:tab w:val="left" w:pos="9717"/>
        </w:tabs>
        <w:spacing w:after="120" w:line="276" w:lineRule="auto"/>
        <w:rPr>
          <w:rFonts w:ascii="Arial" w:eastAsia="Times New Roman" w:hAnsi="Arial" w:cs="Arial"/>
          <w:sz w:val="21"/>
          <w:szCs w:val="21"/>
          <w:lang w:val="en-US" w:eastAsia="tr-TR"/>
        </w:rPr>
      </w:pPr>
      <w:r w:rsidRPr="000B1100">
        <w:rPr>
          <w:rFonts w:ascii="Arial" w:eastAsia="Times New Roman" w:hAnsi="Arial" w:cs="Arial"/>
          <w:b/>
          <w:sz w:val="21"/>
          <w:szCs w:val="21"/>
          <w:lang w:val="en-US" w:eastAsia="tr-TR"/>
        </w:rPr>
        <w:t>Uzun C</w:t>
      </w:r>
      <w:r w:rsidRPr="000B1100">
        <w:rPr>
          <w:rFonts w:ascii="Arial" w:eastAsia="Times New Roman" w:hAnsi="Arial" w:cs="Arial"/>
          <w:sz w:val="21"/>
          <w:szCs w:val="21"/>
          <w:lang w:val="en-US" w:eastAsia="tr-TR"/>
        </w:rPr>
        <w:t>. Gürültüye bağlı işitme kaybı. In: Korkut N, ed. Baş &amp; Boyun Cerrahisi- Otolarengoloji (çeviri). Ankara: Güneş Tıp Kitabevleri 2011:2189-2200.</w:t>
      </w:r>
    </w:p>
    <w:p w:rsidR="00546830" w:rsidRPr="000B1100" w:rsidRDefault="00546830" w:rsidP="00672626">
      <w:pPr>
        <w:tabs>
          <w:tab w:val="left" w:pos="616"/>
          <w:tab w:val="left" w:pos="9717"/>
        </w:tabs>
        <w:spacing w:after="120" w:line="276" w:lineRule="auto"/>
        <w:rPr>
          <w:rFonts w:ascii="Arial" w:eastAsia="Times New Roman" w:hAnsi="Arial" w:cs="Arial"/>
          <w:sz w:val="21"/>
          <w:szCs w:val="21"/>
          <w:lang w:eastAsia="tr-TR"/>
        </w:rPr>
      </w:pPr>
    </w:p>
    <w:p w:rsidR="00FE0C80" w:rsidRPr="000B1100" w:rsidRDefault="00FE0C80" w:rsidP="00406904">
      <w:pPr>
        <w:rPr>
          <w:rFonts w:ascii="Arial" w:hAnsi="Arial" w:cs="Arial"/>
          <w:b/>
          <w:sz w:val="21"/>
          <w:szCs w:val="21"/>
          <w:lang w:eastAsia="tr-TR"/>
        </w:rPr>
      </w:pPr>
      <w:r w:rsidRPr="000B1100">
        <w:rPr>
          <w:rFonts w:ascii="Arial" w:hAnsi="Arial" w:cs="Arial"/>
          <w:b/>
          <w:sz w:val="21"/>
          <w:szCs w:val="21"/>
          <w:lang w:eastAsia="tr-TR"/>
        </w:rPr>
        <w:t>E. EDİTÖRLÜK ve HAKEMLİKLER</w:t>
      </w:r>
      <w:r w:rsidRPr="000B1100">
        <w:rPr>
          <w:rFonts w:ascii="Arial" w:hAnsi="Arial" w:cs="Arial"/>
          <w:b/>
          <w:sz w:val="21"/>
          <w:szCs w:val="21"/>
          <w:lang w:eastAsia="tr-TR"/>
        </w:rPr>
        <w:tab/>
      </w:r>
    </w:p>
    <w:p w:rsidR="00406904" w:rsidRPr="000B1100" w:rsidRDefault="00406904" w:rsidP="00406904">
      <w:pPr>
        <w:rPr>
          <w:rFonts w:ascii="Arial" w:hAnsi="Arial" w:cs="Arial"/>
          <w:b/>
          <w:sz w:val="21"/>
          <w:szCs w:val="21"/>
          <w:lang w:eastAsia="tr-TR"/>
        </w:rPr>
      </w:pPr>
    </w:p>
    <w:p w:rsidR="00FE0C80" w:rsidRPr="000B1100" w:rsidRDefault="00FE0C80" w:rsidP="00672626">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13</w:t>
      </w:r>
      <w:r w:rsidRPr="000B1100">
        <w:rPr>
          <w:rFonts w:ascii="Arial" w:eastAsia="Times New Roman" w:hAnsi="Arial" w:cs="Arial"/>
          <w:sz w:val="21"/>
          <w:szCs w:val="21"/>
          <w:lang w:eastAsia="tr-TR"/>
        </w:rPr>
        <w:tab/>
        <w:t>SCI, SCI-Expanded, SSCI, ESCI veya AHCI kapsamındaki dergilerde (her yıl için);</w:t>
      </w:r>
    </w:p>
    <w:p w:rsidR="00FE0C80" w:rsidRPr="000B1100" w:rsidRDefault="00FE0C80" w:rsidP="00A00190">
      <w:pPr>
        <w:numPr>
          <w:ilvl w:val="0"/>
          <w:numId w:val="2"/>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Editör olmak</w:t>
      </w:r>
    </w:p>
    <w:p w:rsidR="00950926" w:rsidRPr="000B1100" w:rsidRDefault="00950926" w:rsidP="00950926">
      <w:pPr>
        <w:spacing w:after="120" w:line="276" w:lineRule="auto"/>
        <w:jc w:val="both"/>
        <w:rPr>
          <w:rFonts w:ascii="Arial" w:eastAsia="Times New Roman" w:hAnsi="Arial" w:cs="Arial"/>
          <w:sz w:val="21"/>
          <w:szCs w:val="21"/>
          <w:lang w:eastAsia="tr-TR"/>
        </w:rPr>
      </w:pPr>
    </w:p>
    <w:p w:rsidR="00406904" w:rsidRPr="000B1100" w:rsidRDefault="00D54A7F"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Balkan Medical Journal (2012, 2013, 2014, 2015, 2016)</w:t>
      </w:r>
    </w:p>
    <w:p w:rsidR="00950926" w:rsidRPr="000B1100" w:rsidRDefault="00950926" w:rsidP="00950926">
      <w:pPr>
        <w:tabs>
          <w:tab w:val="left" w:pos="616"/>
          <w:tab w:val="left" w:pos="9717"/>
        </w:tabs>
        <w:spacing w:after="120" w:line="276" w:lineRule="auto"/>
        <w:rPr>
          <w:rFonts w:ascii="Arial" w:eastAsia="Times New Roman" w:hAnsi="Arial" w:cs="Arial"/>
          <w:sz w:val="21"/>
          <w:szCs w:val="21"/>
          <w:lang w:eastAsia="tr-TR"/>
        </w:rPr>
      </w:pPr>
    </w:p>
    <w:p w:rsidR="00406904" w:rsidRPr="000B1100" w:rsidRDefault="00FE0C80" w:rsidP="00A00190">
      <w:pPr>
        <w:numPr>
          <w:ilvl w:val="0"/>
          <w:numId w:val="2"/>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Yayın/Bilimsel Kurulu listesinde yer almak</w:t>
      </w:r>
    </w:p>
    <w:p w:rsidR="00544916" w:rsidRPr="000B1100" w:rsidRDefault="00544916" w:rsidP="00544916">
      <w:pPr>
        <w:spacing w:after="120" w:line="276" w:lineRule="auto"/>
        <w:jc w:val="both"/>
        <w:rPr>
          <w:rFonts w:ascii="Arial" w:eastAsia="Times New Roman" w:hAnsi="Arial" w:cs="Arial"/>
          <w:sz w:val="21"/>
          <w:szCs w:val="21"/>
          <w:lang w:eastAsia="tr-TR"/>
        </w:rPr>
      </w:pPr>
    </w:p>
    <w:p w:rsidR="00406904" w:rsidRPr="000B1100" w:rsidRDefault="0095092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Trakya Üniversitesi Tıp Fakültesi Dergisi Editör Yardımcısı (2007, 2008)</w:t>
      </w:r>
    </w:p>
    <w:p w:rsidR="00544916" w:rsidRPr="000B1100" w:rsidRDefault="00544916" w:rsidP="00544916">
      <w:pPr>
        <w:tabs>
          <w:tab w:val="left" w:pos="616"/>
          <w:tab w:val="left" w:pos="9717"/>
        </w:tabs>
        <w:spacing w:after="120" w:line="276" w:lineRule="auto"/>
        <w:rPr>
          <w:rFonts w:ascii="Arial" w:eastAsia="Times New Roman" w:hAnsi="Arial" w:cs="Arial"/>
          <w:sz w:val="21"/>
          <w:szCs w:val="21"/>
          <w:lang w:eastAsia="tr-TR"/>
        </w:rPr>
      </w:pPr>
    </w:p>
    <w:p w:rsidR="00544916" w:rsidRPr="000B1100" w:rsidRDefault="0054491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Balkan Medical Journal, Editor at Large (2017, 2018)</w:t>
      </w:r>
    </w:p>
    <w:p w:rsidR="00950926" w:rsidRPr="000B1100" w:rsidRDefault="00950926" w:rsidP="00950926">
      <w:pPr>
        <w:tabs>
          <w:tab w:val="left" w:pos="616"/>
          <w:tab w:val="left" w:pos="9717"/>
        </w:tabs>
        <w:spacing w:after="120" w:line="276" w:lineRule="auto"/>
        <w:rPr>
          <w:rFonts w:ascii="Arial" w:eastAsia="Times New Roman" w:hAnsi="Arial" w:cs="Arial"/>
          <w:sz w:val="21"/>
          <w:szCs w:val="21"/>
          <w:lang w:eastAsia="tr-TR"/>
        </w:rPr>
      </w:pPr>
    </w:p>
    <w:p w:rsidR="00950926" w:rsidRPr="000B1100" w:rsidRDefault="0095092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The Journal of International Advanced Otology (</w:t>
      </w:r>
      <w:r w:rsidR="00544916" w:rsidRPr="000B1100">
        <w:rPr>
          <w:rFonts w:ascii="Arial" w:eastAsia="Times New Roman" w:hAnsi="Arial" w:cs="Arial"/>
          <w:sz w:val="21"/>
          <w:szCs w:val="21"/>
          <w:lang w:eastAsia="tr-TR"/>
        </w:rPr>
        <w:t>2009, 2010, 2011, 2012, 2013, 2014, 2015, 2016, 2017, 2018, 2019, 2020, 2021)</w:t>
      </w:r>
    </w:p>
    <w:p w:rsidR="00544916" w:rsidRDefault="00544916" w:rsidP="00544916">
      <w:pPr>
        <w:rPr>
          <w:rFonts w:ascii="Arial" w:eastAsia="Times New Roman" w:hAnsi="Arial" w:cs="Arial"/>
          <w:sz w:val="21"/>
          <w:szCs w:val="21"/>
          <w:lang w:eastAsia="tr-TR"/>
        </w:rPr>
      </w:pPr>
    </w:p>
    <w:p w:rsidR="006752DB" w:rsidRPr="000B1100" w:rsidRDefault="006752DB" w:rsidP="00544916">
      <w:pPr>
        <w:rPr>
          <w:rFonts w:ascii="Arial" w:eastAsia="Times New Roman" w:hAnsi="Arial" w:cs="Arial"/>
          <w:sz w:val="21"/>
          <w:szCs w:val="21"/>
          <w:lang w:eastAsia="tr-TR"/>
        </w:rPr>
      </w:pPr>
    </w:p>
    <w:p w:rsidR="00544916" w:rsidRPr="000B1100" w:rsidRDefault="00544916" w:rsidP="00A00190">
      <w:pPr>
        <w:numPr>
          <w:ilvl w:val="0"/>
          <w:numId w:val="1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Türk Otolarengoloji Arşivi</w:t>
      </w:r>
      <w:r w:rsidR="00E86F1F" w:rsidRPr="000B1100">
        <w:rPr>
          <w:rFonts w:ascii="Arial" w:eastAsia="Times New Roman" w:hAnsi="Arial" w:cs="Arial"/>
          <w:sz w:val="21"/>
          <w:szCs w:val="21"/>
          <w:lang w:eastAsia="tr-TR"/>
        </w:rPr>
        <w:t xml:space="preserve"> - </w:t>
      </w:r>
      <w:r w:rsidRPr="000B1100">
        <w:rPr>
          <w:rFonts w:ascii="Arial" w:hAnsi="Arial" w:cs="Arial"/>
          <w:sz w:val="21"/>
          <w:szCs w:val="21"/>
          <w:shd w:val="clear" w:color="auto" w:fill="FFFFFF"/>
        </w:rPr>
        <w:t>Turkish Archives of Otorhinolaryngology</w:t>
      </w:r>
      <w:r w:rsidR="00E86F1F" w:rsidRPr="000B1100">
        <w:rPr>
          <w:rFonts w:ascii="Arial" w:hAnsi="Arial" w:cs="Arial"/>
          <w:sz w:val="21"/>
          <w:szCs w:val="21"/>
          <w:shd w:val="clear" w:color="auto" w:fill="FFFFFF"/>
        </w:rPr>
        <w:t xml:space="preserve"> (</w:t>
      </w:r>
      <w:r w:rsidR="0000726C" w:rsidRPr="000B1100">
        <w:rPr>
          <w:rFonts w:ascii="Arial" w:hAnsi="Arial" w:cs="Arial"/>
          <w:sz w:val="21"/>
          <w:szCs w:val="21"/>
          <w:shd w:val="clear" w:color="auto" w:fill="FFFFFF"/>
        </w:rPr>
        <w:t>2016, 2017, 2018, 2019, 2020, 2021</w:t>
      </w:r>
      <w:r w:rsidRPr="000B1100">
        <w:rPr>
          <w:rFonts w:ascii="Arial" w:hAnsi="Arial" w:cs="Arial"/>
          <w:sz w:val="21"/>
          <w:szCs w:val="21"/>
          <w:shd w:val="clear" w:color="auto" w:fill="FFFFFF"/>
        </w:rPr>
        <w:t>)</w:t>
      </w:r>
    </w:p>
    <w:p w:rsidR="00544916" w:rsidRPr="000B1100" w:rsidRDefault="00544916" w:rsidP="00544916">
      <w:pPr>
        <w:tabs>
          <w:tab w:val="left" w:pos="616"/>
          <w:tab w:val="left" w:pos="9717"/>
        </w:tabs>
        <w:spacing w:after="120" w:line="276" w:lineRule="auto"/>
        <w:rPr>
          <w:rFonts w:ascii="Arial" w:eastAsia="Times New Roman" w:hAnsi="Arial" w:cs="Arial"/>
          <w:sz w:val="21"/>
          <w:szCs w:val="21"/>
          <w:lang w:eastAsia="tr-TR"/>
        </w:rPr>
      </w:pPr>
    </w:p>
    <w:p w:rsidR="00FE0C80" w:rsidRPr="000B1100" w:rsidRDefault="00FE0C80" w:rsidP="00A00190">
      <w:pPr>
        <w:numPr>
          <w:ilvl w:val="0"/>
          <w:numId w:val="2"/>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Hakemlik yapmak</w:t>
      </w:r>
      <w:r w:rsidRPr="000B1100">
        <w:rPr>
          <w:rFonts w:ascii="Arial" w:eastAsia="Times New Roman" w:hAnsi="Arial" w:cs="Arial"/>
          <w:sz w:val="21"/>
          <w:szCs w:val="21"/>
          <w:lang w:eastAsia="tr-TR"/>
        </w:rPr>
        <w:tab/>
      </w:r>
    </w:p>
    <w:p w:rsidR="0010790F" w:rsidRPr="000B1100" w:rsidRDefault="0010790F" w:rsidP="00A00190">
      <w:pPr>
        <w:pStyle w:val="ListeParagraf"/>
        <w:numPr>
          <w:ilvl w:val="0"/>
          <w:numId w:val="2"/>
        </w:numPr>
        <w:rPr>
          <w:rFonts w:ascii="Arial" w:eastAsia="Times New Roman" w:hAnsi="Arial" w:cs="Arial"/>
          <w:sz w:val="21"/>
          <w:szCs w:val="21"/>
          <w:lang w:eastAsia="tr-TR"/>
        </w:rPr>
      </w:pPr>
      <w:r w:rsidRPr="000B1100">
        <w:rPr>
          <w:rFonts w:ascii="Arial" w:eastAsia="Times New Roman" w:hAnsi="Arial" w:cs="Arial"/>
          <w:sz w:val="21"/>
          <w:szCs w:val="21"/>
          <w:lang w:eastAsia="tr-TR"/>
        </w:rPr>
        <w:t>Balkan Medical Journal (E.A</w:t>
      </w:r>
      <w:proofErr w:type="gramStart"/>
      <w:r w:rsidRPr="000B1100">
        <w:rPr>
          <w:rFonts w:ascii="Arial" w:eastAsia="Times New Roman" w:hAnsi="Arial" w:cs="Arial"/>
          <w:sz w:val="21"/>
          <w:szCs w:val="21"/>
          <w:lang w:eastAsia="tr-TR"/>
        </w:rPr>
        <w:t>.:</w:t>
      </w:r>
      <w:proofErr w:type="gramEnd"/>
      <w:r w:rsidRPr="000B1100">
        <w:rPr>
          <w:rFonts w:ascii="Arial" w:eastAsia="Times New Roman" w:hAnsi="Arial" w:cs="Arial"/>
          <w:sz w:val="21"/>
          <w:szCs w:val="21"/>
          <w:lang w:eastAsia="tr-TR"/>
        </w:rPr>
        <w:t xml:space="preserve"> Trakya Üniversitesi Tıp Fakültesi Dergisi)</w:t>
      </w:r>
    </w:p>
    <w:p w:rsidR="0000726C" w:rsidRPr="000B1100" w:rsidRDefault="0000726C" w:rsidP="00A00190">
      <w:pPr>
        <w:pStyle w:val="ListeParagraf"/>
        <w:numPr>
          <w:ilvl w:val="0"/>
          <w:numId w:val="2"/>
        </w:numPr>
        <w:rPr>
          <w:rFonts w:ascii="Arial" w:eastAsia="Times New Roman" w:hAnsi="Arial" w:cs="Arial"/>
          <w:sz w:val="21"/>
          <w:szCs w:val="21"/>
          <w:lang w:eastAsia="tr-TR"/>
        </w:rPr>
      </w:pPr>
      <w:r w:rsidRPr="000B1100">
        <w:rPr>
          <w:rFonts w:ascii="Arial" w:eastAsia="Times New Roman" w:hAnsi="Arial" w:cs="Arial"/>
          <w:sz w:val="21"/>
          <w:szCs w:val="21"/>
          <w:lang w:eastAsia="tr-TR"/>
        </w:rPr>
        <w:t>The Journal of International Advanced Otology</w:t>
      </w:r>
    </w:p>
    <w:p w:rsidR="00FC06F6" w:rsidRPr="000B1100" w:rsidRDefault="0010790F" w:rsidP="00A00190">
      <w:pPr>
        <w:pStyle w:val="ListeParagraf"/>
        <w:numPr>
          <w:ilvl w:val="0"/>
          <w:numId w:val="2"/>
        </w:numPr>
        <w:rPr>
          <w:rFonts w:ascii="Arial" w:eastAsia="Times New Roman" w:hAnsi="Arial" w:cs="Arial"/>
          <w:sz w:val="21"/>
          <w:szCs w:val="21"/>
          <w:lang w:eastAsia="tr-TR"/>
        </w:rPr>
      </w:pPr>
      <w:r w:rsidRPr="000B1100">
        <w:rPr>
          <w:rFonts w:ascii="Arial" w:eastAsia="Times New Roman" w:hAnsi="Arial" w:cs="Arial"/>
          <w:sz w:val="21"/>
          <w:szCs w:val="21"/>
          <w:lang w:eastAsia="tr-TR"/>
        </w:rPr>
        <w:t>Türk Otolarengoloji Arşivi</w:t>
      </w:r>
    </w:p>
    <w:p w:rsidR="0000726C" w:rsidRPr="000B1100" w:rsidRDefault="0000726C" w:rsidP="00A00190">
      <w:pPr>
        <w:pStyle w:val="ListeParagraf"/>
        <w:numPr>
          <w:ilvl w:val="0"/>
          <w:numId w:val="2"/>
        </w:numPr>
        <w:rPr>
          <w:rFonts w:ascii="Arial" w:eastAsia="Times New Roman" w:hAnsi="Arial" w:cs="Arial"/>
          <w:sz w:val="21"/>
          <w:szCs w:val="21"/>
          <w:lang w:eastAsia="tr-TR"/>
        </w:rPr>
      </w:pPr>
      <w:r w:rsidRPr="000B1100">
        <w:rPr>
          <w:rFonts w:ascii="Arial" w:eastAsia="Times New Roman" w:hAnsi="Arial" w:cs="Arial"/>
          <w:sz w:val="21"/>
          <w:szCs w:val="21"/>
          <w:lang w:eastAsia="tr-TR"/>
        </w:rPr>
        <w:t>Laryngoscope</w:t>
      </w:r>
    </w:p>
    <w:p w:rsidR="0000726C" w:rsidRPr="000B1100" w:rsidRDefault="0000726C" w:rsidP="00A00190">
      <w:pPr>
        <w:pStyle w:val="ListeParagraf"/>
        <w:numPr>
          <w:ilvl w:val="0"/>
          <w:numId w:val="2"/>
        </w:numPr>
        <w:rPr>
          <w:rFonts w:ascii="Arial" w:eastAsia="Times New Roman" w:hAnsi="Arial" w:cs="Arial"/>
          <w:sz w:val="21"/>
          <w:szCs w:val="21"/>
          <w:lang w:eastAsia="tr-TR"/>
        </w:rPr>
      </w:pPr>
      <w:r w:rsidRPr="000B1100">
        <w:rPr>
          <w:rFonts w:ascii="Arial" w:eastAsia="Times New Roman" w:hAnsi="Arial" w:cs="Arial"/>
          <w:sz w:val="21"/>
          <w:szCs w:val="21"/>
          <w:lang w:eastAsia="tr-TR"/>
        </w:rPr>
        <w:t>Audiology and Neurotology</w:t>
      </w:r>
    </w:p>
    <w:p w:rsidR="0000726C" w:rsidRPr="000B1100" w:rsidRDefault="0000726C" w:rsidP="00A00190">
      <w:pPr>
        <w:pStyle w:val="ListeParagraf"/>
        <w:numPr>
          <w:ilvl w:val="0"/>
          <w:numId w:val="2"/>
        </w:numPr>
        <w:rPr>
          <w:rFonts w:ascii="Arial" w:eastAsia="Times New Roman" w:hAnsi="Arial" w:cs="Arial"/>
          <w:sz w:val="21"/>
          <w:szCs w:val="21"/>
          <w:lang w:eastAsia="tr-TR"/>
        </w:rPr>
      </w:pPr>
      <w:r w:rsidRPr="000B1100">
        <w:rPr>
          <w:rFonts w:ascii="Arial" w:eastAsia="Times New Roman" w:hAnsi="Arial" w:cs="Arial"/>
          <w:sz w:val="21"/>
          <w:szCs w:val="21"/>
          <w:lang w:eastAsia="tr-TR"/>
        </w:rPr>
        <w:t>Undersea and Hyperbaric Medicine</w:t>
      </w:r>
    </w:p>
    <w:p w:rsidR="0000726C" w:rsidRPr="000B1100" w:rsidRDefault="0000726C" w:rsidP="00A00190">
      <w:pPr>
        <w:pStyle w:val="ListeParagraf"/>
        <w:numPr>
          <w:ilvl w:val="0"/>
          <w:numId w:val="2"/>
        </w:numPr>
        <w:rPr>
          <w:rFonts w:ascii="Arial" w:eastAsia="Times New Roman" w:hAnsi="Arial" w:cs="Arial"/>
          <w:sz w:val="21"/>
          <w:szCs w:val="21"/>
          <w:lang w:eastAsia="tr-TR"/>
        </w:rPr>
      </w:pPr>
      <w:r w:rsidRPr="000B1100">
        <w:rPr>
          <w:rFonts w:ascii="Arial" w:hAnsi="Arial" w:cs="Arial"/>
          <w:iCs/>
          <w:sz w:val="21"/>
          <w:szCs w:val="21"/>
          <w:shd w:val="clear" w:color="auto" w:fill="FFFFFF"/>
        </w:rPr>
        <w:t>Aerospace Medicine and Human Performance</w:t>
      </w:r>
      <w:r w:rsidRPr="000B1100">
        <w:rPr>
          <w:rFonts w:ascii="Arial" w:eastAsia="Times New Roman" w:hAnsi="Arial" w:cs="Arial"/>
          <w:sz w:val="21"/>
          <w:szCs w:val="21"/>
          <w:lang w:eastAsia="tr-TR"/>
        </w:rPr>
        <w:t xml:space="preserve"> </w:t>
      </w:r>
      <w:r w:rsidR="0010790F" w:rsidRPr="000B1100">
        <w:rPr>
          <w:rFonts w:ascii="Arial" w:eastAsia="Times New Roman" w:hAnsi="Arial" w:cs="Arial"/>
          <w:sz w:val="21"/>
          <w:szCs w:val="21"/>
          <w:lang w:eastAsia="tr-TR"/>
        </w:rPr>
        <w:t>(E.A</w:t>
      </w:r>
      <w:proofErr w:type="gramStart"/>
      <w:r w:rsidR="0010790F" w:rsidRPr="000B1100">
        <w:rPr>
          <w:rFonts w:ascii="Arial" w:eastAsia="Times New Roman" w:hAnsi="Arial" w:cs="Arial"/>
          <w:sz w:val="21"/>
          <w:szCs w:val="21"/>
          <w:lang w:eastAsia="tr-TR"/>
        </w:rPr>
        <w:t>.:</w:t>
      </w:r>
      <w:proofErr w:type="gramEnd"/>
      <w:r w:rsidR="0010790F" w:rsidRPr="000B1100">
        <w:rPr>
          <w:rFonts w:ascii="Arial" w:eastAsia="Times New Roman" w:hAnsi="Arial" w:cs="Arial"/>
          <w:sz w:val="21"/>
          <w:szCs w:val="21"/>
          <w:lang w:eastAsia="tr-TR"/>
        </w:rPr>
        <w:t xml:space="preserve"> </w:t>
      </w:r>
      <w:r w:rsidRPr="000B1100">
        <w:rPr>
          <w:rFonts w:ascii="Arial" w:eastAsia="Times New Roman" w:hAnsi="Arial" w:cs="Arial"/>
          <w:sz w:val="21"/>
          <w:szCs w:val="21"/>
          <w:lang w:eastAsia="tr-TR"/>
        </w:rPr>
        <w:t xml:space="preserve">Aviation, Space </w:t>
      </w:r>
      <w:r w:rsidR="0010790F" w:rsidRPr="000B1100">
        <w:rPr>
          <w:rFonts w:ascii="Arial" w:eastAsia="Times New Roman" w:hAnsi="Arial" w:cs="Arial"/>
          <w:sz w:val="21"/>
          <w:szCs w:val="21"/>
          <w:lang w:eastAsia="tr-TR"/>
        </w:rPr>
        <w:t>and Environmental Medicine)</w:t>
      </w:r>
    </w:p>
    <w:p w:rsidR="0000726C" w:rsidRPr="000B1100" w:rsidRDefault="0000726C" w:rsidP="00A00190">
      <w:pPr>
        <w:pStyle w:val="ListeParagraf"/>
        <w:numPr>
          <w:ilvl w:val="0"/>
          <w:numId w:val="2"/>
        </w:numPr>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Occupational </w:t>
      </w:r>
      <w:r w:rsidR="0010790F" w:rsidRPr="000B1100">
        <w:rPr>
          <w:rFonts w:ascii="Arial" w:eastAsia="Times New Roman" w:hAnsi="Arial" w:cs="Arial"/>
          <w:sz w:val="21"/>
          <w:szCs w:val="21"/>
          <w:lang w:eastAsia="tr-TR"/>
        </w:rPr>
        <w:t>and Environmental Medicine</w:t>
      </w:r>
    </w:p>
    <w:p w:rsidR="0000726C" w:rsidRPr="000B1100" w:rsidRDefault="0000726C" w:rsidP="00A00190">
      <w:pPr>
        <w:pStyle w:val="ListeParagraf"/>
        <w:numPr>
          <w:ilvl w:val="0"/>
          <w:numId w:val="2"/>
        </w:numPr>
        <w:rPr>
          <w:rFonts w:ascii="Arial" w:eastAsia="Times New Roman" w:hAnsi="Arial" w:cs="Arial"/>
          <w:sz w:val="21"/>
          <w:szCs w:val="21"/>
          <w:lang w:eastAsia="tr-TR"/>
        </w:rPr>
      </w:pPr>
      <w:r w:rsidRPr="000B1100">
        <w:rPr>
          <w:rFonts w:ascii="Arial" w:eastAsia="Times New Roman" w:hAnsi="Arial" w:cs="Arial"/>
          <w:sz w:val="21"/>
          <w:szCs w:val="21"/>
          <w:lang w:eastAsia="tr-TR"/>
        </w:rPr>
        <w:t>International Journal of Ped</w:t>
      </w:r>
      <w:r w:rsidR="0010790F" w:rsidRPr="000B1100">
        <w:rPr>
          <w:rFonts w:ascii="Arial" w:eastAsia="Times New Roman" w:hAnsi="Arial" w:cs="Arial"/>
          <w:sz w:val="21"/>
          <w:szCs w:val="21"/>
          <w:lang w:eastAsia="tr-TR"/>
        </w:rPr>
        <w:t>iatric Otorhinolaryngology</w:t>
      </w:r>
    </w:p>
    <w:p w:rsidR="0000726C" w:rsidRPr="000B1100" w:rsidRDefault="0000726C" w:rsidP="00A00190">
      <w:pPr>
        <w:pStyle w:val="ListeParagraf"/>
        <w:numPr>
          <w:ilvl w:val="0"/>
          <w:numId w:val="2"/>
        </w:numPr>
        <w:rPr>
          <w:rFonts w:ascii="Arial" w:eastAsia="Times New Roman" w:hAnsi="Arial" w:cs="Arial"/>
          <w:sz w:val="21"/>
          <w:szCs w:val="21"/>
          <w:lang w:eastAsia="tr-TR"/>
        </w:rPr>
      </w:pPr>
      <w:r w:rsidRPr="000B1100">
        <w:rPr>
          <w:rFonts w:ascii="Arial" w:eastAsia="Times New Roman" w:hAnsi="Arial" w:cs="Arial"/>
          <w:sz w:val="21"/>
          <w:szCs w:val="21"/>
          <w:lang w:eastAsia="tr-TR"/>
        </w:rPr>
        <w:t>Journa</w:t>
      </w:r>
      <w:r w:rsidR="0010790F" w:rsidRPr="000B1100">
        <w:rPr>
          <w:rFonts w:ascii="Arial" w:eastAsia="Times New Roman" w:hAnsi="Arial" w:cs="Arial"/>
          <w:sz w:val="21"/>
          <w:szCs w:val="21"/>
          <w:lang w:eastAsia="tr-TR"/>
        </w:rPr>
        <w:t>l of Clinical Anesthesia</w:t>
      </w:r>
    </w:p>
    <w:p w:rsidR="0000726C" w:rsidRDefault="0000726C" w:rsidP="00A00190">
      <w:pPr>
        <w:pStyle w:val="ListeParagraf"/>
        <w:numPr>
          <w:ilvl w:val="0"/>
          <w:numId w:val="2"/>
        </w:numPr>
        <w:rPr>
          <w:rFonts w:ascii="Arial" w:eastAsia="Times New Roman" w:hAnsi="Arial" w:cs="Arial"/>
          <w:sz w:val="21"/>
          <w:szCs w:val="21"/>
          <w:lang w:eastAsia="tr-TR"/>
        </w:rPr>
      </w:pPr>
      <w:r w:rsidRPr="000B1100">
        <w:rPr>
          <w:rFonts w:ascii="Arial" w:eastAsia="Times New Roman" w:hAnsi="Arial" w:cs="Arial"/>
          <w:sz w:val="21"/>
          <w:szCs w:val="21"/>
          <w:lang w:eastAsia="tr-TR"/>
        </w:rPr>
        <w:t>African Journal of Traditional Complementary</w:t>
      </w:r>
      <w:r w:rsidR="0010790F" w:rsidRPr="000B1100">
        <w:rPr>
          <w:rFonts w:ascii="Arial" w:eastAsia="Times New Roman" w:hAnsi="Arial" w:cs="Arial"/>
          <w:sz w:val="21"/>
          <w:szCs w:val="21"/>
          <w:lang w:eastAsia="tr-TR"/>
        </w:rPr>
        <w:t xml:space="preserve"> &amp; Alternative Medicines</w:t>
      </w:r>
    </w:p>
    <w:p w:rsidR="006752DB" w:rsidRPr="000B1100" w:rsidRDefault="006752DB" w:rsidP="00A00190">
      <w:pPr>
        <w:pStyle w:val="ListeParagraf"/>
        <w:numPr>
          <w:ilvl w:val="0"/>
          <w:numId w:val="2"/>
        </w:numPr>
        <w:rPr>
          <w:rFonts w:ascii="Arial" w:eastAsia="Times New Roman" w:hAnsi="Arial" w:cs="Arial"/>
          <w:sz w:val="21"/>
          <w:szCs w:val="21"/>
          <w:lang w:eastAsia="tr-TR"/>
        </w:rPr>
      </w:pPr>
      <w:r>
        <w:rPr>
          <w:rFonts w:ascii="Arial" w:eastAsia="Times New Roman" w:hAnsi="Arial" w:cs="Arial"/>
          <w:sz w:val="21"/>
          <w:szCs w:val="21"/>
          <w:lang w:eastAsia="tr-TR"/>
        </w:rPr>
        <w:t>…</w:t>
      </w:r>
    </w:p>
    <w:p w:rsidR="00406904" w:rsidRPr="000B1100" w:rsidRDefault="00406904" w:rsidP="0000726C">
      <w:pPr>
        <w:spacing w:after="120" w:line="276" w:lineRule="auto"/>
        <w:jc w:val="both"/>
        <w:rPr>
          <w:rFonts w:ascii="Arial" w:eastAsia="Times New Roman" w:hAnsi="Arial" w:cs="Arial"/>
          <w:sz w:val="21"/>
          <w:szCs w:val="21"/>
          <w:lang w:eastAsia="tr-TR"/>
        </w:rPr>
      </w:pPr>
    </w:p>
    <w:p w:rsidR="00FE0C80" w:rsidRPr="000B1100" w:rsidRDefault="00FE0C80" w:rsidP="00672626">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14</w:t>
      </w:r>
      <w:r w:rsidRPr="000B1100">
        <w:rPr>
          <w:rFonts w:ascii="Arial" w:eastAsia="Times New Roman" w:hAnsi="Arial" w:cs="Arial"/>
          <w:sz w:val="21"/>
          <w:szCs w:val="21"/>
          <w:lang w:eastAsia="tr-TR"/>
        </w:rPr>
        <w:tab/>
        <w:t>SCI, SCI-Expanded, SSCI, ESCI veya AHCI dışındaki uluslararası indeksler tarafından taranan ve TUBİTAK yayın teşvik programı içinde tanımlanan hakemli dergilerde (her yıl için);</w:t>
      </w:r>
    </w:p>
    <w:p w:rsidR="00FE0C80" w:rsidRPr="000B1100" w:rsidRDefault="00FE0C80" w:rsidP="00A00190">
      <w:pPr>
        <w:numPr>
          <w:ilvl w:val="0"/>
          <w:numId w:val="3"/>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Editörlük yapmak</w:t>
      </w:r>
    </w:p>
    <w:p w:rsidR="00406904" w:rsidRPr="000B1100" w:rsidRDefault="00FE0C80" w:rsidP="00A00190">
      <w:pPr>
        <w:numPr>
          <w:ilvl w:val="0"/>
          <w:numId w:val="3"/>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Yayın/Bilimsel kurulunda yer almak</w:t>
      </w:r>
    </w:p>
    <w:p w:rsidR="00FE5102" w:rsidRPr="000B1100" w:rsidRDefault="00FE5102" w:rsidP="00FE5102">
      <w:pPr>
        <w:pStyle w:val="ListeParagraf"/>
        <w:numPr>
          <w:ilvl w:val="0"/>
          <w:numId w:val="3"/>
        </w:numPr>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(PubMed/Medline)</w:t>
      </w:r>
    </w:p>
    <w:p w:rsidR="00CB588B" w:rsidRPr="000B1100" w:rsidRDefault="00CB588B" w:rsidP="00CB588B">
      <w:pPr>
        <w:rPr>
          <w:rFonts w:ascii="Arial" w:eastAsia="Times New Roman" w:hAnsi="Arial" w:cs="Arial"/>
          <w:sz w:val="21"/>
          <w:szCs w:val="21"/>
          <w:lang w:eastAsia="tr-TR"/>
        </w:rPr>
      </w:pPr>
    </w:p>
    <w:p w:rsidR="00FE0C80" w:rsidRPr="000B1100" w:rsidRDefault="00FE0C80" w:rsidP="00A00190">
      <w:pPr>
        <w:numPr>
          <w:ilvl w:val="0"/>
          <w:numId w:val="3"/>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Hakemlik yapmak</w:t>
      </w:r>
      <w:r w:rsidRPr="000B1100">
        <w:rPr>
          <w:rFonts w:ascii="Arial" w:eastAsia="Times New Roman" w:hAnsi="Arial" w:cs="Arial"/>
          <w:sz w:val="21"/>
          <w:szCs w:val="21"/>
          <w:lang w:eastAsia="tr-TR"/>
        </w:rPr>
        <w:tab/>
      </w:r>
    </w:p>
    <w:p w:rsidR="00FC06F6" w:rsidRPr="000B1100" w:rsidRDefault="00FC06F6" w:rsidP="00A00190">
      <w:pPr>
        <w:pStyle w:val="ListeParagraf"/>
        <w:numPr>
          <w:ilvl w:val="0"/>
          <w:numId w:val="3"/>
        </w:numPr>
        <w:rPr>
          <w:rFonts w:ascii="Arial" w:eastAsia="Times New Roman" w:hAnsi="Arial" w:cs="Arial"/>
          <w:sz w:val="21"/>
          <w:szCs w:val="21"/>
          <w:lang w:eastAsia="tr-TR"/>
        </w:rPr>
      </w:pPr>
      <w:r w:rsidRPr="000B1100">
        <w:rPr>
          <w:rFonts w:ascii="Arial" w:eastAsia="Times New Roman" w:hAnsi="Arial" w:cs="Arial"/>
          <w:sz w:val="21"/>
          <w:szCs w:val="21"/>
          <w:lang w:eastAsia="tr-TR"/>
        </w:rPr>
        <w:t>BMC Ear, Nose and Throat Disorders (PubMed Central &amp; Medline)</w:t>
      </w:r>
    </w:p>
    <w:p w:rsidR="00FC06F6" w:rsidRPr="000B1100" w:rsidRDefault="00FC06F6" w:rsidP="00A00190">
      <w:pPr>
        <w:pStyle w:val="ListeParagraf"/>
        <w:numPr>
          <w:ilvl w:val="0"/>
          <w:numId w:val="3"/>
        </w:numPr>
        <w:rPr>
          <w:rFonts w:ascii="Arial" w:eastAsia="Times New Roman" w:hAnsi="Arial" w:cs="Arial"/>
          <w:sz w:val="21"/>
          <w:szCs w:val="21"/>
          <w:lang w:eastAsia="tr-TR"/>
        </w:rPr>
      </w:pPr>
      <w:r w:rsidRPr="000B1100">
        <w:rPr>
          <w:rFonts w:ascii="Arial" w:eastAsia="Times New Roman" w:hAnsi="Arial" w:cs="Arial"/>
          <w:sz w:val="21"/>
          <w:szCs w:val="21"/>
          <w:lang w:eastAsia="tr-TR"/>
        </w:rPr>
        <w:t>African Journal of Pharmacy and Pharmacology (CAB Abstracts)</w:t>
      </w:r>
    </w:p>
    <w:p w:rsidR="00FC06F6" w:rsidRPr="000B1100" w:rsidRDefault="00FC06F6" w:rsidP="00A00190">
      <w:pPr>
        <w:pStyle w:val="ListeParagraf"/>
        <w:numPr>
          <w:ilvl w:val="0"/>
          <w:numId w:val="3"/>
        </w:numPr>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İhtisas Dergisi (PubMed/Medline)</w:t>
      </w:r>
    </w:p>
    <w:p w:rsidR="00FC06F6" w:rsidRPr="000B1100" w:rsidRDefault="00FC06F6" w:rsidP="00A00190">
      <w:pPr>
        <w:pStyle w:val="ListeParagraf"/>
        <w:numPr>
          <w:ilvl w:val="0"/>
          <w:numId w:val="3"/>
        </w:numPr>
        <w:rPr>
          <w:rFonts w:ascii="Arial" w:eastAsia="Times New Roman" w:hAnsi="Arial" w:cs="Arial"/>
          <w:sz w:val="21"/>
          <w:szCs w:val="21"/>
          <w:lang w:eastAsia="tr-TR"/>
        </w:rPr>
      </w:pPr>
      <w:r w:rsidRPr="000B1100">
        <w:rPr>
          <w:rFonts w:ascii="Arial" w:eastAsia="Times New Roman" w:hAnsi="Arial" w:cs="Arial"/>
          <w:sz w:val="21"/>
          <w:szCs w:val="21"/>
          <w:lang w:eastAsia="tr-TR"/>
        </w:rPr>
        <w:t>Editorial board member, Journal of Medical Updates (Türk Tıp Dizini)</w:t>
      </w:r>
    </w:p>
    <w:p w:rsidR="00FC06F6" w:rsidRDefault="00FC06F6" w:rsidP="00A00190">
      <w:pPr>
        <w:pStyle w:val="ListeParagraf"/>
        <w:numPr>
          <w:ilvl w:val="0"/>
          <w:numId w:val="3"/>
        </w:numPr>
        <w:rPr>
          <w:rFonts w:ascii="Arial" w:eastAsia="Times New Roman" w:hAnsi="Arial" w:cs="Arial"/>
          <w:sz w:val="21"/>
          <w:szCs w:val="21"/>
          <w:lang w:eastAsia="tr-TR"/>
        </w:rPr>
      </w:pPr>
      <w:r w:rsidRPr="000B1100">
        <w:rPr>
          <w:rFonts w:ascii="Arial" w:eastAsia="Times New Roman" w:hAnsi="Arial" w:cs="Arial"/>
          <w:sz w:val="21"/>
          <w:szCs w:val="21"/>
          <w:lang w:eastAsia="tr-TR"/>
        </w:rPr>
        <w:t>KBB Forum Elektronik KBB ve BBC Dergisi (Türk Tıp Dizini)</w:t>
      </w:r>
    </w:p>
    <w:p w:rsidR="006752DB" w:rsidRPr="000B1100" w:rsidRDefault="006752DB" w:rsidP="00A00190">
      <w:pPr>
        <w:pStyle w:val="ListeParagraf"/>
        <w:numPr>
          <w:ilvl w:val="0"/>
          <w:numId w:val="3"/>
        </w:numPr>
        <w:rPr>
          <w:rFonts w:ascii="Arial" w:eastAsia="Times New Roman" w:hAnsi="Arial" w:cs="Arial"/>
          <w:sz w:val="21"/>
          <w:szCs w:val="21"/>
          <w:lang w:eastAsia="tr-TR"/>
        </w:rPr>
      </w:pPr>
      <w:r>
        <w:rPr>
          <w:rFonts w:ascii="Arial" w:eastAsia="Times New Roman" w:hAnsi="Arial" w:cs="Arial"/>
          <w:sz w:val="21"/>
          <w:szCs w:val="21"/>
          <w:lang w:eastAsia="tr-TR"/>
        </w:rPr>
        <w:t>…</w:t>
      </w:r>
    </w:p>
    <w:p w:rsidR="00406904" w:rsidRPr="000B1100" w:rsidRDefault="00406904" w:rsidP="00406904">
      <w:pPr>
        <w:spacing w:after="120" w:line="276" w:lineRule="auto"/>
        <w:jc w:val="both"/>
        <w:rPr>
          <w:rFonts w:ascii="Arial" w:eastAsia="Times New Roman" w:hAnsi="Arial" w:cs="Arial"/>
          <w:sz w:val="21"/>
          <w:szCs w:val="21"/>
          <w:lang w:eastAsia="tr-TR"/>
        </w:rPr>
      </w:pPr>
    </w:p>
    <w:p w:rsidR="00FE0C80" w:rsidRPr="000B1100" w:rsidRDefault="00FE0C80" w:rsidP="00672626">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15</w:t>
      </w:r>
      <w:r w:rsidRPr="000B1100">
        <w:rPr>
          <w:rFonts w:ascii="Arial" w:eastAsia="Times New Roman" w:hAnsi="Arial" w:cs="Arial"/>
          <w:sz w:val="21"/>
          <w:szCs w:val="21"/>
          <w:lang w:eastAsia="tr-TR"/>
        </w:rPr>
        <w:tab/>
        <w:t>Diğer uluslararası hakemli dergilerde (her yıl için);</w:t>
      </w:r>
    </w:p>
    <w:p w:rsidR="00FE5102" w:rsidRPr="000B1100" w:rsidRDefault="00FE0C80" w:rsidP="00FE5102">
      <w:pPr>
        <w:numPr>
          <w:ilvl w:val="0"/>
          <w:numId w:val="4"/>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Editörlük yapmak</w:t>
      </w:r>
    </w:p>
    <w:p w:rsidR="00FE0C80" w:rsidRPr="000B1100" w:rsidRDefault="00FE0C80" w:rsidP="00A00190">
      <w:pPr>
        <w:numPr>
          <w:ilvl w:val="0"/>
          <w:numId w:val="4"/>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Yayın/Bilimsel kurulunda yer almak</w:t>
      </w:r>
    </w:p>
    <w:p w:rsidR="00FC06F6" w:rsidRPr="000B1100" w:rsidRDefault="00FC06F6" w:rsidP="00A00190">
      <w:pPr>
        <w:pStyle w:val="ListeParagraf"/>
        <w:numPr>
          <w:ilvl w:val="0"/>
          <w:numId w:val="4"/>
        </w:numPr>
        <w:rPr>
          <w:rFonts w:ascii="Arial" w:eastAsia="Times New Roman" w:hAnsi="Arial" w:cs="Arial"/>
          <w:sz w:val="21"/>
          <w:szCs w:val="21"/>
          <w:lang w:eastAsia="tr-TR"/>
        </w:rPr>
      </w:pPr>
      <w:r w:rsidRPr="000B1100">
        <w:rPr>
          <w:rFonts w:ascii="Arial" w:eastAsia="Times New Roman" w:hAnsi="Arial" w:cs="Arial"/>
          <w:sz w:val="21"/>
          <w:szCs w:val="21"/>
          <w:lang w:eastAsia="tr-TR"/>
        </w:rPr>
        <w:t>The International ORL Bulletin</w:t>
      </w:r>
    </w:p>
    <w:p w:rsidR="00FC06F6" w:rsidRPr="000B1100" w:rsidRDefault="00FC06F6" w:rsidP="00A00190">
      <w:pPr>
        <w:pStyle w:val="ListeParagraf"/>
        <w:numPr>
          <w:ilvl w:val="0"/>
          <w:numId w:val="4"/>
        </w:numPr>
        <w:rPr>
          <w:rFonts w:ascii="Arial" w:eastAsia="Times New Roman" w:hAnsi="Arial" w:cs="Arial"/>
          <w:sz w:val="21"/>
          <w:szCs w:val="21"/>
          <w:lang w:eastAsia="tr-TR"/>
        </w:rPr>
      </w:pPr>
      <w:r w:rsidRPr="000B1100">
        <w:rPr>
          <w:rFonts w:ascii="Arial" w:eastAsia="Times New Roman" w:hAnsi="Arial" w:cs="Arial"/>
          <w:sz w:val="21"/>
          <w:szCs w:val="21"/>
          <w:lang w:eastAsia="tr-TR"/>
        </w:rPr>
        <w:t>Pro Otology (Balkan J. of Otology &amp; Neuro-Otology)</w:t>
      </w:r>
    </w:p>
    <w:p w:rsidR="00FE5102" w:rsidRPr="000B1100" w:rsidRDefault="00FE5102" w:rsidP="00FE5102">
      <w:pPr>
        <w:rPr>
          <w:rFonts w:ascii="Arial" w:eastAsia="Times New Roman" w:hAnsi="Arial" w:cs="Arial"/>
          <w:sz w:val="21"/>
          <w:szCs w:val="21"/>
          <w:lang w:eastAsia="tr-TR"/>
        </w:rPr>
      </w:pPr>
    </w:p>
    <w:p w:rsidR="00FC06F6" w:rsidRPr="000B1100" w:rsidRDefault="00FC06F6" w:rsidP="00FC06F6">
      <w:pPr>
        <w:numPr>
          <w:ilvl w:val="0"/>
          <w:numId w:val="4"/>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Hakemlik yapmak</w:t>
      </w:r>
    </w:p>
    <w:p w:rsidR="00F21159" w:rsidRDefault="006752DB" w:rsidP="006752DB">
      <w:pPr>
        <w:pStyle w:val="ListeParagraf"/>
        <w:numPr>
          <w:ilvl w:val="0"/>
          <w:numId w:val="4"/>
        </w:numPr>
        <w:spacing w:after="120" w:line="276" w:lineRule="auto"/>
        <w:jc w:val="both"/>
        <w:rPr>
          <w:rFonts w:ascii="Arial" w:eastAsia="Times New Roman" w:hAnsi="Arial" w:cs="Arial"/>
          <w:sz w:val="21"/>
          <w:szCs w:val="21"/>
          <w:lang w:eastAsia="tr-TR"/>
        </w:rPr>
      </w:pPr>
      <w:r>
        <w:rPr>
          <w:rFonts w:ascii="Arial" w:eastAsia="Times New Roman" w:hAnsi="Arial" w:cs="Arial"/>
          <w:sz w:val="21"/>
          <w:szCs w:val="21"/>
          <w:lang w:eastAsia="tr-TR"/>
        </w:rPr>
        <w:t>…</w:t>
      </w:r>
    </w:p>
    <w:p w:rsidR="006752DB" w:rsidRPr="006752DB" w:rsidRDefault="006752DB" w:rsidP="006752DB">
      <w:pPr>
        <w:spacing w:after="120" w:line="276" w:lineRule="auto"/>
        <w:jc w:val="both"/>
        <w:rPr>
          <w:rFonts w:ascii="Arial" w:eastAsia="Times New Roman" w:hAnsi="Arial" w:cs="Arial"/>
          <w:sz w:val="21"/>
          <w:szCs w:val="21"/>
          <w:lang w:eastAsia="tr-TR"/>
        </w:rPr>
      </w:pPr>
    </w:p>
    <w:p w:rsidR="00FE0C80" w:rsidRPr="000B1100" w:rsidRDefault="00FE0C80" w:rsidP="00672626">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16</w:t>
      </w:r>
      <w:r w:rsidRPr="000B1100">
        <w:rPr>
          <w:rFonts w:ascii="Arial" w:eastAsia="Times New Roman" w:hAnsi="Arial" w:cs="Arial"/>
          <w:sz w:val="21"/>
          <w:szCs w:val="21"/>
          <w:lang w:eastAsia="tr-TR"/>
        </w:rPr>
        <w:tab/>
        <w:t>Alanıyla ilgili Ulusal hakemli bilimsel dergilerde (her yıl için);</w:t>
      </w:r>
    </w:p>
    <w:p w:rsidR="00FE0C80" w:rsidRPr="000B1100" w:rsidRDefault="00FE0C80" w:rsidP="00A00190">
      <w:pPr>
        <w:numPr>
          <w:ilvl w:val="0"/>
          <w:numId w:val="5"/>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Editörlük yapmak</w:t>
      </w:r>
    </w:p>
    <w:p w:rsidR="00FE0C80" w:rsidRPr="000B1100" w:rsidRDefault="00FE0C80" w:rsidP="00A00190">
      <w:pPr>
        <w:numPr>
          <w:ilvl w:val="0"/>
          <w:numId w:val="5"/>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Yayın/Bilimsel kurulunda yer almak</w:t>
      </w:r>
    </w:p>
    <w:p w:rsidR="00FE5102" w:rsidRDefault="006752DB" w:rsidP="006752DB">
      <w:pPr>
        <w:pStyle w:val="ListeParagraf"/>
        <w:numPr>
          <w:ilvl w:val="0"/>
          <w:numId w:val="5"/>
        </w:numPr>
        <w:spacing w:after="120" w:line="276" w:lineRule="auto"/>
        <w:jc w:val="both"/>
        <w:rPr>
          <w:rFonts w:ascii="Arial" w:eastAsia="Times New Roman" w:hAnsi="Arial" w:cs="Arial"/>
          <w:sz w:val="21"/>
          <w:szCs w:val="21"/>
          <w:lang w:eastAsia="tr-TR"/>
        </w:rPr>
      </w:pPr>
      <w:r>
        <w:rPr>
          <w:rFonts w:ascii="Arial" w:eastAsia="Times New Roman" w:hAnsi="Arial" w:cs="Arial"/>
          <w:sz w:val="21"/>
          <w:szCs w:val="21"/>
          <w:lang w:eastAsia="tr-TR"/>
        </w:rPr>
        <w:t>…</w:t>
      </w:r>
    </w:p>
    <w:p w:rsidR="006752DB" w:rsidRPr="006752DB" w:rsidRDefault="006752DB" w:rsidP="006752DB">
      <w:pPr>
        <w:spacing w:after="120" w:line="276" w:lineRule="auto"/>
        <w:jc w:val="both"/>
        <w:rPr>
          <w:rFonts w:ascii="Arial" w:eastAsia="Times New Roman" w:hAnsi="Arial" w:cs="Arial"/>
          <w:sz w:val="21"/>
          <w:szCs w:val="21"/>
          <w:lang w:eastAsia="tr-TR"/>
        </w:rPr>
      </w:pPr>
    </w:p>
    <w:p w:rsidR="00FC06F6" w:rsidRPr="000B1100" w:rsidRDefault="00FC06F6" w:rsidP="00A00190">
      <w:pPr>
        <w:numPr>
          <w:ilvl w:val="0"/>
          <w:numId w:val="5"/>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Hakemlik yapmak</w:t>
      </w:r>
    </w:p>
    <w:p w:rsidR="00FC06F6" w:rsidRPr="000B1100" w:rsidRDefault="00FC06F6" w:rsidP="00A00190">
      <w:pPr>
        <w:pStyle w:val="ListeParagraf"/>
        <w:numPr>
          <w:ilvl w:val="0"/>
          <w:numId w:val="2"/>
        </w:numPr>
        <w:spacing w:after="0"/>
        <w:ind w:left="714" w:hanging="357"/>
        <w:rPr>
          <w:rFonts w:ascii="Arial" w:eastAsia="Times New Roman" w:hAnsi="Arial" w:cs="Arial"/>
          <w:sz w:val="21"/>
          <w:szCs w:val="21"/>
          <w:lang w:eastAsia="tr-TR"/>
        </w:rPr>
      </w:pPr>
      <w:r w:rsidRPr="000B1100">
        <w:rPr>
          <w:rFonts w:ascii="Arial" w:eastAsia="Times New Roman" w:hAnsi="Arial" w:cs="Arial"/>
          <w:sz w:val="21"/>
          <w:szCs w:val="21"/>
          <w:lang w:eastAsia="tr-TR"/>
        </w:rPr>
        <w:t>Archives of Clinical and Experimental Surgery</w:t>
      </w:r>
    </w:p>
    <w:p w:rsidR="00FC06F6" w:rsidRPr="000B1100" w:rsidRDefault="00FC06F6" w:rsidP="00A00190">
      <w:pPr>
        <w:numPr>
          <w:ilvl w:val="0"/>
          <w:numId w:val="2"/>
        </w:numPr>
        <w:spacing w:after="0"/>
        <w:ind w:left="714" w:hanging="357"/>
        <w:contextualSpacing/>
        <w:rPr>
          <w:rFonts w:ascii="Arial" w:eastAsia="Times New Roman" w:hAnsi="Arial" w:cs="Arial"/>
          <w:sz w:val="21"/>
          <w:szCs w:val="21"/>
          <w:lang w:eastAsia="tr-TR"/>
        </w:rPr>
      </w:pPr>
      <w:r w:rsidRPr="000B1100">
        <w:rPr>
          <w:rFonts w:ascii="Arial" w:eastAsia="Times New Roman" w:hAnsi="Arial" w:cs="Arial"/>
          <w:sz w:val="21"/>
          <w:szCs w:val="21"/>
          <w:lang w:eastAsia="tr-TR"/>
        </w:rPr>
        <w:t>Journal of Medicine and Medical Sciences</w:t>
      </w:r>
    </w:p>
    <w:p w:rsidR="00FC06F6" w:rsidRPr="000B1100" w:rsidRDefault="00FC06F6" w:rsidP="00A00190">
      <w:pPr>
        <w:numPr>
          <w:ilvl w:val="0"/>
          <w:numId w:val="2"/>
        </w:numPr>
        <w:contextualSpacing/>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Klinikleri</w:t>
      </w:r>
    </w:p>
    <w:p w:rsidR="00FC06F6" w:rsidRPr="000B1100" w:rsidRDefault="00FC06F6" w:rsidP="00A00190">
      <w:pPr>
        <w:numPr>
          <w:ilvl w:val="0"/>
          <w:numId w:val="2"/>
        </w:numPr>
        <w:contextualSpacing/>
        <w:rPr>
          <w:rFonts w:ascii="Arial" w:eastAsia="Times New Roman" w:hAnsi="Arial" w:cs="Arial"/>
          <w:sz w:val="21"/>
          <w:szCs w:val="21"/>
          <w:lang w:eastAsia="tr-TR"/>
        </w:rPr>
      </w:pPr>
      <w:r w:rsidRPr="000B1100">
        <w:rPr>
          <w:rFonts w:ascii="Arial" w:eastAsia="Times New Roman" w:hAnsi="Arial" w:cs="Arial"/>
          <w:sz w:val="21"/>
          <w:szCs w:val="21"/>
          <w:lang w:eastAsia="tr-TR"/>
        </w:rPr>
        <w:t>Türk ORL Klinikleri</w:t>
      </w:r>
    </w:p>
    <w:p w:rsidR="00FC06F6" w:rsidRPr="000B1100" w:rsidRDefault="00FC06F6" w:rsidP="00A00190">
      <w:pPr>
        <w:numPr>
          <w:ilvl w:val="0"/>
          <w:numId w:val="2"/>
        </w:numPr>
        <w:contextualSpacing/>
        <w:rPr>
          <w:rFonts w:ascii="Arial" w:eastAsia="Times New Roman" w:hAnsi="Arial" w:cs="Arial"/>
          <w:sz w:val="21"/>
          <w:szCs w:val="21"/>
          <w:lang w:eastAsia="tr-TR"/>
        </w:rPr>
      </w:pPr>
      <w:r w:rsidRPr="000B1100">
        <w:rPr>
          <w:rFonts w:ascii="Arial" w:eastAsia="Times New Roman" w:hAnsi="Arial" w:cs="Arial"/>
          <w:sz w:val="21"/>
          <w:szCs w:val="21"/>
          <w:lang w:eastAsia="tr-TR"/>
        </w:rPr>
        <w:t>Türkiye Klinikleri KBB Dergisi</w:t>
      </w:r>
    </w:p>
    <w:p w:rsidR="00FC06F6" w:rsidRDefault="00FC06F6" w:rsidP="00A00190">
      <w:pPr>
        <w:numPr>
          <w:ilvl w:val="0"/>
          <w:numId w:val="2"/>
        </w:numPr>
        <w:contextualSpacing/>
        <w:rPr>
          <w:rFonts w:ascii="Arial" w:eastAsia="Times New Roman" w:hAnsi="Arial" w:cs="Arial"/>
          <w:sz w:val="21"/>
          <w:szCs w:val="21"/>
          <w:lang w:eastAsia="tr-TR"/>
        </w:rPr>
      </w:pPr>
      <w:r w:rsidRPr="000B1100">
        <w:rPr>
          <w:rFonts w:ascii="Arial" w:eastAsia="Times New Roman" w:hAnsi="Arial" w:cs="Arial"/>
          <w:sz w:val="21"/>
          <w:szCs w:val="21"/>
          <w:lang w:eastAsia="tr-TR"/>
        </w:rPr>
        <w:t>Kulak Burun Boğaz Uygulamaları</w:t>
      </w:r>
    </w:p>
    <w:p w:rsidR="006752DB" w:rsidRPr="000B1100" w:rsidRDefault="006752DB" w:rsidP="00A00190">
      <w:pPr>
        <w:numPr>
          <w:ilvl w:val="0"/>
          <w:numId w:val="2"/>
        </w:numPr>
        <w:contextualSpacing/>
        <w:rPr>
          <w:rFonts w:ascii="Arial" w:eastAsia="Times New Roman" w:hAnsi="Arial" w:cs="Arial"/>
          <w:sz w:val="21"/>
          <w:szCs w:val="21"/>
          <w:lang w:eastAsia="tr-TR"/>
        </w:rPr>
      </w:pPr>
      <w:r>
        <w:rPr>
          <w:rFonts w:ascii="Arial" w:eastAsia="Times New Roman" w:hAnsi="Arial" w:cs="Arial"/>
          <w:sz w:val="21"/>
          <w:szCs w:val="21"/>
          <w:lang w:eastAsia="tr-TR"/>
        </w:rPr>
        <w:t>…</w:t>
      </w:r>
    </w:p>
    <w:p w:rsidR="00FE0C80" w:rsidRPr="000B1100" w:rsidRDefault="00FE0C80" w:rsidP="00672626">
      <w:pPr>
        <w:tabs>
          <w:tab w:val="left" w:pos="616"/>
          <w:tab w:val="left" w:pos="9717"/>
        </w:tabs>
        <w:spacing w:after="120" w:line="276" w:lineRule="auto"/>
        <w:rPr>
          <w:rFonts w:ascii="Arial" w:eastAsia="Times New Roman" w:hAnsi="Arial" w:cs="Arial"/>
          <w:sz w:val="21"/>
          <w:szCs w:val="21"/>
          <w:lang w:eastAsia="tr-TR"/>
        </w:rPr>
      </w:pPr>
    </w:p>
    <w:p w:rsidR="00D54A7F" w:rsidRPr="000B1100" w:rsidRDefault="00FE0C80" w:rsidP="00D54A7F">
      <w:pPr>
        <w:pStyle w:val="AralkYok"/>
        <w:rPr>
          <w:rFonts w:ascii="Arial" w:eastAsia="Times New Roman" w:hAnsi="Arial" w:cs="Arial"/>
          <w:sz w:val="21"/>
          <w:szCs w:val="21"/>
          <w:lang w:eastAsia="tr-TR"/>
        </w:rPr>
      </w:pPr>
      <w:r w:rsidRPr="000B1100">
        <w:rPr>
          <w:rFonts w:ascii="Arial" w:eastAsia="Times New Roman" w:hAnsi="Arial" w:cs="Arial"/>
          <w:sz w:val="21"/>
          <w:szCs w:val="21"/>
          <w:lang w:eastAsia="tr-TR"/>
        </w:rPr>
        <w:t>17</w:t>
      </w:r>
      <w:r w:rsidRPr="000B1100">
        <w:rPr>
          <w:rFonts w:ascii="Arial" w:eastAsia="Times New Roman" w:hAnsi="Arial" w:cs="Arial"/>
          <w:sz w:val="21"/>
          <w:szCs w:val="21"/>
          <w:lang w:eastAsia="tr-TR"/>
        </w:rPr>
        <w:tab/>
        <w:t>Kitap editörlüğü;</w:t>
      </w:r>
      <w:r w:rsidRPr="000B1100">
        <w:rPr>
          <w:rFonts w:ascii="Arial" w:eastAsia="Times New Roman" w:hAnsi="Arial" w:cs="Arial"/>
          <w:sz w:val="21"/>
          <w:szCs w:val="21"/>
          <w:lang w:eastAsia="tr-TR"/>
        </w:rPr>
        <w:br/>
        <w:t>a) Alanında Yurtdışında yayımlanan kitap editörlüğü</w:t>
      </w:r>
    </w:p>
    <w:p w:rsidR="00D54A7F" w:rsidRPr="000B1100" w:rsidRDefault="00FE0C80" w:rsidP="00D54A7F">
      <w:pPr>
        <w:pStyle w:val="AralkYok"/>
        <w:rPr>
          <w:rFonts w:ascii="Arial" w:eastAsia="Times New Roman" w:hAnsi="Arial" w:cs="Arial"/>
          <w:sz w:val="21"/>
          <w:szCs w:val="21"/>
          <w:lang w:eastAsia="tr-TR"/>
        </w:rPr>
      </w:pPr>
      <w:r w:rsidRPr="000B1100">
        <w:rPr>
          <w:rFonts w:ascii="Arial" w:eastAsia="Times New Roman" w:hAnsi="Arial" w:cs="Arial"/>
          <w:sz w:val="21"/>
          <w:szCs w:val="21"/>
          <w:lang w:eastAsia="tr-TR"/>
        </w:rPr>
        <w:br/>
        <w:t xml:space="preserve">b) Alanında Yurtiçinde yayımlanan kitap </w:t>
      </w:r>
      <w:r w:rsidR="00406904" w:rsidRPr="000B1100">
        <w:rPr>
          <w:rFonts w:ascii="Arial" w:eastAsia="Times New Roman" w:hAnsi="Arial" w:cs="Arial"/>
          <w:sz w:val="21"/>
          <w:szCs w:val="21"/>
          <w:lang w:eastAsia="tr-TR"/>
        </w:rPr>
        <w:t>e</w:t>
      </w:r>
      <w:r w:rsidRPr="000B1100">
        <w:rPr>
          <w:rFonts w:ascii="Arial" w:eastAsia="Times New Roman" w:hAnsi="Arial" w:cs="Arial"/>
          <w:sz w:val="21"/>
          <w:szCs w:val="21"/>
          <w:lang w:eastAsia="tr-TR"/>
        </w:rPr>
        <w:t>ditörlüğü</w:t>
      </w:r>
    </w:p>
    <w:p w:rsidR="00D54A7F" w:rsidRPr="000B1100" w:rsidRDefault="00D54A7F" w:rsidP="00D54A7F">
      <w:pPr>
        <w:pStyle w:val="AralkYok"/>
        <w:rPr>
          <w:rFonts w:ascii="Arial" w:eastAsia="Times New Roman" w:hAnsi="Arial" w:cs="Arial"/>
          <w:sz w:val="21"/>
          <w:szCs w:val="21"/>
          <w:lang w:eastAsia="tr-TR"/>
        </w:rPr>
      </w:pPr>
    </w:p>
    <w:p w:rsidR="00406904" w:rsidRPr="000B1100" w:rsidRDefault="00406904" w:rsidP="00A00190">
      <w:pPr>
        <w:pStyle w:val="AralkYok"/>
        <w:numPr>
          <w:ilvl w:val="0"/>
          <w:numId w:val="15"/>
        </w:numPr>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Temel timpanoplasti [Basic tympanoplasty]. Edirne: Uzun C, Gülşah 2008, 2009, Eser Ofset Digital 2011 (3 baskı).</w:t>
      </w:r>
    </w:p>
    <w:p w:rsidR="00406904" w:rsidRPr="000B1100" w:rsidRDefault="00406904" w:rsidP="00406904">
      <w:pPr>
        <w:tabs>
          <w:tab w:val="left" w:pos="616"/>
          <w:tab w:val="left" w:pos="9717"/>
        </w:tabs>
        <w:spacing w:after="120" w:line="276" w:lineRule="auto"/>
        <w:rPr>
          <w:rFonts w:ascii="Arial" w:eastAsia="Times New Roman" w:hAnsi="Arial" w:cs="Arial"/>
          <w:sz w:val="21"/>
          <w:szCs w:val="21"/>
          <w:lang w:eastAsia="tr-TR"/>
        </w:rPr>
      </w:pPr>
    </w:p>
    <w:p w:rsidR="00406904" w:rsidRPr="000B1100" w:rsidRDefault="00406904" w:rsidP="00A00190">
      <w:pPr>
        <w:pStyle w:val="AralkYok"/>
        <w:numPr>
          <w:ilvl w:val="0"/>
          <w:numId w:val="15"/>
        </w:numPr>
        <w:rPr>
          <w:rFonts w:ascii="Arial" w:eastAsia="Times New Roman" w:hAnsi="Arial" w:cs="Arial"/>
          <w:sz w:val="21"/>
          <w:szCs w:val="21"/>
          <w:lang w:eastAsia="tr-TR"/>
        </w:rPr>
      </w:pP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Temel timpanoplasti videoları [Videos of basic tympanoplasty]. (DVD) Edirne: Uzun C, 2008, 2009, 2011 (3 baskı).</w:t>
      </w:r>
    </w:p>
    <w:p w:rsidR="00F45C5D" w:rsidRPr="000B1100" w:rsidRDefault="00F45C5D" w:rsidP="00F45C5D">
      <w:pPr>
        <w:pStyle w:val="AralkYok"/>
        <w:rPr>
          <w:rFonts w:ascii="Arial" w:eastAsia="Times New Roman" w:hAnsi="Arial" w:cs="Arial"/>
          <w:sz w:val="21"/>
          <w:szCs w:val="21"/>
          <w:lang w:eastAsia="tr-TR"/>
        </w:rPr>
      </w:pPr>
    </w:p>
    <w:p w:rsidR="00406904" w:rsidRPr="000B1100" w:rsidRDefault="00406904" w:rsidP="00A00190">
      <w:pPr>
        <w:pStyle w:val="ListeParagraf"/>
        <w:numPr>
          <w:ilvl w:val="0"/>
          <w:numId w:val="15"/>
        </w:numPr>
        <w:tabs>
          <w:tab w:val="left" w:pos="616"/>
          <w:tab w:val="left" w:pos="9717"/>
        </w:tabs>
        <w:spacing w:after="120" w:line="276" w:lineRule="auto"/>
        <w:rPr>
          <w:rFonts w:ascii="Arial" w:hAnsi="Arial" w:cs="Arial"/>
          <w:sz w:val="21"/>
          <w:szCs w:val="21"/>
        </w:rPr>
      </w:pPr>
      <w:r w:rsidRPr="000B1100">
        <w:rPr>
          <w:rFonts w:ascii="Arial" w:eastAsia="Times New Roman" w:hAnsi="Arial" w:cs="Arial"/>
          <w:sz w:val="21"/>
          <w:szCs w:val="21"/>
          <w:lang w:eastAsia="tr-TR"/>
        </w:rPr>
        <w:t xml:space="preserve">Yılmaz O, </w:t>
      </w:r>
      <w:r w:rsidRPr="000B1100">
        <w:rPr>
          <w:rFonts w:ascii="Arial" w:eastAsia="Times New Roman" w:hAnsi="Arial" w:cs="Arial"/>
          <w:b/>
          <w:sz w:val="21"/>
          <w:szCs w:val="21"/>
          <w:lang w:eastAsia="tr-TR"/>
        </w:rPr>
        <w:t>Uzun C</w:t>
      </w:r>
      <w:r w:rsidRPr="000B1100">
        <w:rPr>
          <w:rFonts w:ascii="Arial" w:eastAsia="Times New Roman" w:hAnsi="Arial" w:cs="Arial"/>
          <w:sz w:val="21"/>
          <w:szCs w:val="21"/>
          <w:lang w:eastAsia="tr-TR"/>
        </w:rPr>
        <w:t xml:space="preserve">. Editör el kitabı. </w:t>
      </w:r>
      <w:r w:rsidRPr="000B1100">
        <w:rPr>
          <w:rFonts w:ascii="Arial" w:hAnsi="Arial" w:cs="Arial"/>
          <w:sz w:val="21"/>
          <w:szCs w:val="21"/>
        </w:rPr>
        <w:t>Mart 2019 Trakya Üniversitesi, EDİRNE. Trakya Üniversitesi Yayın No: 206 (Elektronik Kitap) Trakya Üniversitesi Yayın No: 207 (Basılı Kitap) ISBN 978-975-374-235-1 (Basılı / Çeviri) ISBN 978-975-374-236-8 (Elektronik / Çeviri)</w:t>
      </w:r>
    </w:p>
    <w:p w:rsidR="00FE0C80" w:rsidRPr="000B1100" w:rsidRDefault="00FE0C80" w:rsidP="00672626">
      <w:pPr>
        <w:tabs>
          <w:tab w:val="left" w:pos="616"/>
          <w:tab w:val="left" w:pos="9717"/>
        </w:tabs>
        <w:spacing w:after="120" w:line="276" w:lineRule="auto"/>
        <w:rPr>
          <w:rFonts w:ascii="Arial" w:eastAsia="Times New Roman" w:hAnsi="Arial" w:cs="Arial"/>
          <w:sz w:val="21"/>
          <w:szCs w:val="21"/>
          <w:lang w:eastAsia="tr-TR"/>
        </w:rPr>
      </w:pPr>
    </w:p>
    <w:p w:rsidR="00FE0C80" w:rsidRPr="000B1100" w:rsidRDefault="00FE0C80" w:rsidP="00F45C5D">
      <w:pPr>
        <w:rPr>
          <w:rFonts w:ascii="Arial" w:hAnsi="Arial" w:cs="Arial"/>
          <w:sz w:val="21"/>
          <w:szCs w:val="21"/>
          <w:lang w:eastAsia="tr-TR"/>
        </w:rPr>
      </w:pPr>
      <w:r w:rsidRPr="000B1100">
        <w:rPr>
          <w:rFonts w:ascii="Arial" w:hAnsi="Arial" w:cs="Arial"/>
          <w:sz w:val="21"/>
          <w:szCs w:val="21"/>
          <w:lang w:eastAsia="tr-TR"/>
        </w:rPr>
        <w:t>F. ATIFLAR</w:t>
      </w:r>
    </w:p>
    <w:p w:rsidR="00FE0C80" w:rsidRPr="000B1100" w:rsidRDefault="00FE0C80" w:rsidP="00672626">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18</w:t>
      </w:r>
      <w:r w:rsidRPr="000B1100">
        <w:rPr>
          <w:rFonts w:ascii="Arial" w:eastAsia="Times New Roman" w:hAnsi="Arial" w:cs="Arial"/>
          <w:sz w:val="21"/>
          <w:szCs w:val="21"/>
          <w:lang w:eastAsia="tr-TR"/>
        </w:rPr>
        <w:tab/>
        <w:t>Uluslararası atıflar (kendisinin yazar olarak yer almadığı yayınlarda olmak kaydıyla);</w:t>
      </w:r>
    </w:p>
    <w:p w:rsidR="00FE0C80" w:rsidRPr="000B1100" w:rsidRDefault="00FE0C80" w:rsidP="00A00190">
      <w:pPr>
        <w:numPr>
          <w:ilvl w:val="0"/>
          <w:numId w:val="6"/>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Uluslararası kaynak kitaplardaki atıflar</w:t>
      </w:r>
    </w:p>
    <w:p w:rsidR="00F45C5D" w:rsidRPr="000B1100" w:rsidRDefault="00F05DB0" w:rsidP="000B1100">
      <w:pPr>
        <w:pStyle w:val="ListeParagraf"/>
        <w:numPr>
          <w:ilvl w:val="0"/>
          <w:numId w:val="6"/>
        </w:num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&gt;40 (ekteki Google Books arama belgesi</w:t>
      </w:r>
      <w:r w:rsidR="00E47BF6">
        <w:rPr>
          <w:rFonts w:ascii="Arial" w:eastAsia="Times New Roman" w:hAnsi="Arial" w:cs="Arial"/>
          <w:sz w:val="21"/>
          <w:szCs w:val="21"/>
          <w:lang w:eastAsia="tr-TR"/>
        </w:rPr>
        <w:t xml:space="preserve"> kontrolleri yapılınca</w:t>
      </w:r>
      <w:r w:rsidRPr="000B1100">
        <w:rPr>
          <w:rFonts w:ascii="Arial" w:eastAsia="Times New Roman" w:hAnsi="Arial" w:cs="Arial"/>
          <w:sz w:val="21"/>
          <w:szCs w:val="21"/>
          <w:lang w:eastAsia="tr-TR"/>
        </w:rPr>
        <w:t>)</w:t>
      </w:r>
    </w:p>
    <w:p w:rsidR="00F45C5D" w:rsidRPr="000B1100" w:rsidRDefault="00F45C5D" w:rsidP="00F45C5D">
      <w:pPr>
        <w:spacing w:after="120" w:line="276" w:lineRule="auto"/>
        <w:jc w:val="both"/>
        <w:rPr>
          <w:rFonts w:ascii="Arial" w:eastAsia="Times New Roman" w:hAnsi="Arial" w:cs="Arial"/>
          <w:sz w:val="21"/>
          <w:szCs w:val="21"/>
          <w:lang w:eastAsia="tr-TR"/>
        </w:rPr>
      </w:pPr>
    </w:p>
    <w:p w:rsidR="00F45C5D" w:rsidRPr="000B1100" w:rsidRDefault="00FE0C80" w:rsidP="00A00190">
      <w:pPr>
        <w:numPr>
          <w:ilvl w:val="0"/>
          <w:numId w:val="6"/>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SCI, SCI-Expanded, SSCI, ESCI veya AHCI tarafından taranan dergilerdeki atıflar</w:t>
      </w:r>
    </w:p>
    <w:p w:rsidR="00F45C5D" w:rsidRPr="000B1100" w:rsidRDefault="00F05DB0" w:rsidP="000B1100">
      <w:pPr>
        <w:pStyle w:val="ListeParagraf"/>
        <w:numPr>
          <w:ilvl w:val="0"/>
          <w:numId w:val="6"/>
        </w:num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459 (</w:t>
      </w:r>
      <w:r w:rsidR="00E47BF6">
        <w:rPr>
          <w:rFonts w:ascii="Arial" w:eastAsia="Times New Roman" w:hAnsi="Arial" w:cs="Arial"/>
          <w:sz w:val="21"/>
          <w:szCs w:val="21"/>
          <w:lang w:eastAsia="tr-TR"/>
        </w:rPr>
        <w:t xml:space="preserve">H-Index: 14 - </w:t>
      </w:r>
      <w:r w:rsidRPr="000B1100">
        <w:rPr>
          <w:rFonts w:ascii="Arial" w:eastAsia="Times New Roman" w:hAnsi="Arial" w:cs="Arial"/>
          <w:sz w:val="21"/>
          <w:szCs w:val="21"/>
          <w:lang w:eastAsia="tr-TR"/>
        </w:rPr>
        <w:t>ekteki Web of Science belgesi)</w:t>
      </w:r>
    </w:p>
    <w:p w:rsidR="00F45C5D" w:rsidRPr="000B1100" w:rsidRDefault="00F45C5D" w:rsidP="00F45C5D">
      <w:pPr>
        <w:spacing w:after="120" w:line="276" w:lineRule="auto"/>
        <w:jc w:val="both"/>
        <w:rPr>
          <w:rFonts w:ascii="Arial" w:eastAsia="Times New Roman" w:hAnsi="Arial" w:cs="Arial"/>
          <w:sz w:val="21"/>
          <w:szCs w:val="21"/>
          <w:lang w:eastAsia="tr-TR"/>
        </w:rPr>
      </w:pPr>
    </w:p>
    <w:p w:rsidR="00FE0C80" w:rsidRPr="000B1100" w:rsidRDefault="00FE0C80" w:rsidP="00A00190">
      <w:pPr>
        <w:numPr>
          <w:ilvl w:val="0"/>
          <w:numId w:val="6"/>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Diğer uluslararası dergilerde yayınlanan makalelerdeki atıflar</w:t>
      </w:r>
      <w:r w:rsidRPr="000B1100">
        <w:rPr>
          <w:rFonts w:ascii="Arial" w:eastAsia="Times New Roman" w:hAnsi="Arial" w:cs="Arial"/>
          <w:sz w:val="21"/>
          <w:szCs w:val="21"/>
          <w:lang w:eastAsia="tr-TR"/>
        </w:rPr>
        <w:tab/>
      </w:r>
    </w:p>
    <w:p w:rsidR="00F45C5D" w:rsidRPr="000B1100" w:rsidRDefault="00F05DB0" w:rsidP="000B1100">
      <w:pPr>
        <w:pStyle w:val="ListeParagraf"/>
        <w:numPr>
          <w:ilvl w:val="0"/>
          <w:numId w:val="6"/>
        </w:num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&gt;300 (</w:t>
      </w:r>
      <w:r w:rsidR="00E47BF6">
        <w:rPr>
          <w:rFonts w:ascii="Arial" w:eastAsia="Times New Roman" w:hAnsi="Arial" w:cs="Arial"/>
          <w:sz w:val="21"/>
          <w:szCs w:val="21"/>
          <w:lang w:eastAsia="tr-TR"/>
        </w:rPr>
        <w:t xml:space="preserve">H-Index: 20 - </w:t>
      </w:r>
      <w:r w:rsidRPr="000B1100">
        <w:rPr>
          <w:rFonts w:ascii="Arial" w:eastAsia="Times New Roman" w:hAnsi="Arial" w:cs="Arial"/>
          <w:sz w:val="21"/>
          <w:szCs w:val="21"/>
          <w:lang w:eastAsia="tr-TR"/>
        </w:rPr>
        <w:t>ekteki Google Scholar belgesi</w:t>
      </w:r>
      <w:r w:rsidR="00E47BF6">
        <w:rPr>
          <w:rFonts w:ascii="Arial" w:eastAsia="Times New Roman" w:hAnsi="Arial" w:cs="Arial"/>
          <w:sz w:val="21"/>
          <w:szCs w:val="21"/>
          <w:lang w:eastAsia="tr-TR"/>
        </w:rPr>
        <w:t xml:space="preserve"> kontrolleri yapılınca</w:t>
      </w:r>
      <w:r w:rsidRPr="000B1100">
        <w:rPr>
          <w:rFonts w:ascii="Arial" w:eastAsia="Times New Roman" w:hAnsi="Arial" w:cs="Arial"/>
          <w:sz w:val="21"/>
          <w:szCs w:val="21"/>
          <w:lang w:eastAsia="tr-TR"/>
        </w:rPr>
        <w:t>)</w:t>
      </w:r>
    </w:p>
    <w:p w:rsidR="005A6E26" w:rsidRPr="000B1100" w:rsidRDefault="005A6E26" w:rsidP="00F45C5D">
      <w:pPr>
        <w:spacing w:after="120" w:line="276" w:lineRule="auto"/>
        <w:jc w:val="both"/>
        <w:rPr>
          <w:rFonts w:ascii="Arial" w:eastAsia="Times New Roman" w:hAnsi="Arial" w:cs="Arial"/>
          <w:sz w:val="21"/>
          <w:szCs w:val="21"/>
          <w:lang w:eastAsia="tr-TR"/>
        </w:rPr>
      </w:pPr>
    </w:p>
    <w:p w:rsidR="00FE0C80" w:rsidRPr="000B1100" w:rsidRDefault="00FE0C80" w:rsidP="00672626">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lastRenderedPageBreak/>
        <w:t>19</w:t>
      </w:r>
      <w:r w:rsidRPr="000B1100">
        <w:rPr>
          <w:rFonts w:ascii="Arial" w:eastAsia="Times New Roman" w:hAnsi="Arial" w:cs="Arial"/>
          <w:sz w:val="21"/>
          <w:szCs w:val="21"/>
          <w:lang w:eastAsia="tr-TR"/>
        </w:rPr>
        <w:tab/>
        <w:t>Ulusal atıflar (kendisinin yazar olarak yer almadığı yayınlarda olmak kaydıyla);</w:t>
      </w:r>
    </w:p>
    <w:p w:rsidR="00FE0C80" w:rsidRPr="000B1100" w:rsidRDefault="00FE0C80" w:rsidP="00A00190">
      <w:pPr>
        <w:numPr>
          <w:ilvl w:val="0"/>
          <w:numId w:val="7"/>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Ulusal referans kitaplarındaki atıflar</w:t>
      </w:r>
    </w:p>
    <w:p w:rsidR="00F45C5D" w:rsidRPr="000B1100" w:rsidRDefault="00F05DB0" w:rsidP="000B1100">
      <w:pPr>
        <w:pStyle w:val="ListeParagraf"/>
        <w:numPr>
          <w:ilvl w:val="0"/>
          <w:numId w:val="7"/>
        </w:num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w:t>
      </w:r>
    </w:p>
    <w:p w:rsidR="00F45C5D" w:rsidRPr="000B1100" w:rsidRDefault="00F45C5D" w:rsidP="00F45C5D">
      <w:pPr>
        <w:spacing w:after="120" w:line="276" w:lineRule="auto"/>
        <w:jc w:val="both"/>
        <w:rPr>
          <w:rFonts w:ascii="Arial" w:eastAsia="Times New Roman" w:hAnsi="Arial" w:cs="Arial"/>
          <w:sz w:val="21"/>
          <w:szCs w:val="21"/>
          <w:lang w:eastAsia="tr-TR"/>
        </w:rPr>
      </w:pPr>
    </w:p>
    <w:p w:rsidR="00FE0C80" w:rsidRPr="000B1100" w:rsidRDefault="00FE0C80" w:rsidP="00A00190">
      <w:pPr>
        <w:numPr>
          <w:ilvl w:val="0"/>
          <w:numId w:val="7"/>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Ulusal hakemli bilimsel dergilerdeki atıflar</w:t>
      </w:r>
    </w:p>
    <w:p w:rsidR="00F45C5D" w:rsidRPr="000B1100" w:rsidRDefault="00F05DB0" w:rsidP="000B1100">
      <w:pPr>
        <w:pStyle w:val="ListeParagraf"/>
        <w:numPr>
          <w:ilvl w:val="0"/>
          <w:numId w:val="7"/>
        </w:numPr>
        <w:rPr>
          <w:rFonts w:ascii="Arial" w:eastAsia="Times New Roman" w:hAnsi="Arial" w:cs="Arial"/>
          <w:sz w:val="21"/>
          <w:szCs w:val="21"/>
          <w:lang w:eastAsia="tr-TR"/>
        </w:rPr>
      </w:pPr>
      <w:r w:rsidRPr="000B1100">
        <w:rPr>
          <w:rFonts w:ascii="Arial" w:eastAsia="Times New Roman" w:hAnsi="Arial" w:cs="Arial"/>
          <w:sz w:val="21"/>
          <w:szCs w:val="21"/>
          <w:lang w:eastAsia="tr-TR"/>
        </w:rPr>
        <w:t>?</w:t>
      </w:r>
    </w:p>
    <w:p w:rsidR="00F45C5D" w:rsidRPr="000B1100" w:rsidRDefault="00F45C5D" w:rsidP="00F45C5D">
      <w:pPr>
        <w:spacing w:after="120" w:line="276" w:lineRule="auto"/>
        <w:jc w:val="both"/>
        <w:rPr>
          <w:rFonts w:ascii="Arial" w:eastAsia="Times New Roman" w:hAnsi="Arial" w:cs="Arial"/>
          <w:sz w:val="21"/>
          <w:szCs w:val="21"/>
          <w:lang w:eastAsia="tr-TR"/>
        </w:rPr>
      </w:pPr>
    </w:p>
    <w:p w:rsidR="00F45C5D" w:rsidRPr="000B1100" w:rsidRDefault="00FE0C80" w:rsidP="00672626">
      <w:pPr>
        <w:tabs>
          <w:tab w:val="left" w:pos="616"/>
          <w:tab w:val="left" w:pos="9717"/>
        </w:tabs>
        <w:spacing w:after="120" w:line="276" w:lineRule="auto"/>
        <w:rPr>
          <w:rFonts w:ascii="Arial" w:eastAsia="Times New Roman" w:hAnsi="Arial" w:cs="Arial"/>
          <w:b/>
          <w:bCs/>
          <w:i/>
          <w:iCs/>
          <w:sz w:val="21"/>
          <w:szCs w:val="21"/>
          <w:lang w:eastAsia="tr-TR"/>
        </w:rPr>
      </w:pPr>
      <w:r w:rsidRPr="000B1100">
        <w:rPr>
          <w:rFonts w:ascii="Arial" w:eastAsia="Times New Roman" w:hAnsi="Arial" w:cs="Arial"/>
          <w:b/>
          <w:bCs/>
          <w:i/>
          <w:iCs/>
          <w:sz w:val="21"/>
          <w:szCs w:val="21"/>
          <w:lang w:eastAsia="tr-TR"/>
        </w:rPr>
        <w:t>II- EĞİTİM- ÖĞRETİM VE ARAŞTIRMA ETKİNLİKLERİ</w:t>
      </w:r>
    </w:p>
    <w:p w:rsidR="00FE0C80" w:rsidRPr="000B1100" w:rsidRDefault="00FE0C80" w:rsidP="00F45C5D">
      <w:pPr>
        <w:rPr>
          <w:rFonts w:ascii="Arial" w:hAnsi="Arial" w:cs="Arial"/>
          <w:sz w:val="21"/>
          <w:szCs w:val="21"/>
          <w:lang w:eastAsia="tr-TR"/>
        </w:rPr>
      </w:pPr>
      <w:r w:rsidRPr="000B1100">
        <w:rPr>
          <w:rFonts w:ascii="Arial" w:hAnsi="Arial" w:cs="Arial"/>
          <w:sz w:val="21"/>
          <w:szCs w:val="21"/>
          <w:lang w:eastAsia="tr-TR"/>
        </w:rPr>
        <w:br/>
        <w:t>G. ÖĞRETİM ETKİNLİKLERİ</w:t>
      </w:r>
    </w:p>
    <w:p w:rsidR="00F45C5D" w:rsidRPr="000B1100" w:rsidRDefault="00FE0C80" w:rsidP="00E26E04">
      <w:pPr>
        <w:tabs>
          <w:tab w:val="left" w:pos="616"/>
          <w:tab w:val="left" w:pos="9717"/>
        </w:tabs>
        <w:spacing w:after="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20</w:t>
      </w:r>
      <w:r w:rsidRPr="000B1100">
        <w:rPr>
          <w:rFonts w:ascii="Arial" w:eastAsia="Times New Roman" w:hAnsi="Arial" w:cs="Arial"/>
          <w:sz w:val="21"/>
          <w:szCs w:val="21"/>
          <w:lang w:eastAsia="tr-TR"/>
        </w:rPr>
        <w:tab/>
        <w:t>Son beş yılda verilmiş dersler; her yarıyılda verilen en fazla dört ders için;</w:t>
      </w:r>
      <w:r w:rsidRPr="000B1100">
        <w:rPr>
          <w:rFonts w:ascii="Arial" w:eastAsia="Times New Roman" w:hAnsi="Arial" w:cs="Arial"/>
          <w:sz w:val="21"/>
          <w:szCs w:val="21"/>
          <w:lang w:eastAsia="tr-TR"/>
        </w:rPr>
        <w:br/>
        <w:t>a) Lisansüstü</w:t>
      </w:r>
    </w:p>
    <w:p w:rsidR="009B44CD" w:rsidRPr="00E26E04" w:rsidRDefault="009B44CD" w:rsidP="00E26E04">
      <w:pPr>
        <w:pStyle w:val="ListeParagraf"/>
        <w:numPr>
          <w:ilvl w:val="0"/>
          <w:numId w:val="35"/>
        </w:numPr>
        <w:tabs>
          <w:tab w:val="left" w:pos="616"/>
          <w:tab w:val="left" w:pos="9717"/>
        </w:tabs>
        <w:spacing w:after="0" w:line="240" w:lineRule="auto"/>
        <w:ind w:left="714" w:hanging="357"/>
        <w:rPr>
          <w:rFonts w:ascii="Arial" w:eastAsia="Verdana" w:hAnsi="Arial" w:cs="Arial"/>
          <w:sz w:val="21"/>
          <w:szCs w:val="21"/>
        </w:rPr>
      </w:pPr>
      <w:r w:rsidRPr="00E26E04">
        <w:rPr>
          <w:rFonts w:ascii="Arial" w:eastAsia="Verdana" w:hAnsi="Arial" w:cs="Arial"/>
          <w:sz w:val="21"/>
          <w:szCs w:val="21"/>
        </w:rPr>
        <w:t>Kulak muayenesi</w:t>
      </w:r>
    </w:p>
    <w:p w:rsidR="009A0907" w:rsidRPr="00E26E04" w:rsidRDefault="00E26E04" w:rsidP="00E26E04">
      <w:pPr>
        <w:pStyle w:val="ListeParagraf"/>
        <w:numPr>
          <w:ilvl w:val="0"/>
          <w:numId w:val="35"/>
        </w:numPr>
        <w:tabs>
          <w:tab w:val="left" w:pos="616"/>
          <w:tab w:val="left" w:pos="9717"/>
        </w:tabs>
        <w:spacing w:after="0" w:line="240" w:lineRule="auto"/>
        <w:ind w:left="714" w:hanging="357"/>
        <w:rPr>
          <w:rFonts w:ascii="Arial" w:eastAsia="Times New Roman" w:hAnsi="Arial" w:cs="Arial"/>
          <w:sz w:val="21"/>
          <w:szCs w:val="21"/>
          <w:lang w:eastAsia="tr-TR"/>
        </w:rPr>
      </w:pPr>
      <w:r>
        <w:rPr>
          <w:rFonts w:ascii="Arial" w:eastAsia="Verdana" w:hAnsi="Arial" w:cs="Arial"/>
          <w:sz w:val="21"/>
          <w:szCs w:val="21"/>
        </w:rPr>
        <w:t>O</w:t>
      </w:r>
      <w:r w:rsidR="009B44CD" w:rsidRPr="00E26E04">
        <w:rPr>
          <w:rFonts w:ascii="Arial" w:eastAsia="Verdana" w:hAnsi="Arial" w:cs="Arial"/>
          <w:sz w:val="21"/>
          <w:szCs w:val="21"/>
        </w:rPr>
        <w:t>rta kulak cerrahisi</w:t>
      </w:r>
    </w:p>
    <w:p w:rsidR="00E26E04" w:rsidRPr="00E26E04" w:rsidRDefault="00E26E04" w:rsidP="00E26E04">
      <w:pPr>
        <w:pStyle w:val="ListeParagraf"/>
        <w:numPr>
          <w:ilvl w:val="0"/>
          <w:numId w:val="35"/>
        </w:numPr>
        <w:tabs>
          <w:tab w:val="left" w:pos="616"/>
          <w:tab w:val="left" w:pos="9717"/>
        </w:tabs>
        <w:spacing w:after="0" w:line="240" w:lineRule="auto"/>
        <w:ind w:left="714" w:hanging="357"/>
        <w:rPr>
          <w:rFonts w:ascii="Arial" w:eastAsia="Times New Roman" w:hAnsi="Arial" w:cs="Arial"/>
          <w:sz w:val="21"/>
          <w:szCs w:val="21"/>
          <w:lang w:eastAsia="tr-TR"/>
        </w:rPr>
      </w:pPr>
      <w:r w:rsidRPr="00E26E04">
        <w:rPr>
          <w:rFonts w:ascii="Arial" w:hAnsi="Arial" w:cs="Arial"/>
          <w:color w:val="212529"/>
          <w:sz w:val="21"/>
          <w:szCs w:val="21"/>
          <w:shd w:val="clear" w:color="auto" w:fill="FFFFFF"/>
        </w:rPr>
        <w:t>Ani İşitme Kaybı, Presbiakuzi, Ototoksisite, Çocukta İşitme Kaybı</w:t>
      </w:r>
    </w:p>
    <w:p w:rsidR="00E26E04" w:rsidRPr="00E26E04" w:rsidRDefault="00E26E04" w:rsidP="00E26E04">
      <w:pPr>
        <w:pStyle w:val="ListeParagraf"/>
        <w:numPr>
          <w:ilvl w:val="0"/>
          <w:numId w:val="35"/>
        </w:numPr>
        <w:tabs>
          <w:tab w:val="left" w:pos="616"/>
          <w:tab w:val="left" w:pos="9717"/>
        </w:tabs>
        <w:spacing w:after="0" w:line="240" w:lineRule="auto"/>
        <w:ind w:left="714" w:hanging="357"/>
        <w:rPr>
          <w:rFonts w:ascii="Arial" w:eastAsia="Times New Roman" w:hAnsi="Arial" w:cs="Arial"/>
          <w:sz w:val="21"/>
          <w:szCs w:val="21"/>
          <w:lang w:eastAsia="tr-TR"/>
        </w:rPr>
      </w:pPr>
      <w:r w:rsidRPr="00E26E04">
        <w:rPr>
          <w:rFonts w:ascii="Arial" w:hAnsi="Arial" w:cs="Arial"/>
          <w:color w:val="212529"/>
          <w:sz w:val="21"/>
          <w:szCs w:val="21"/>
          <w:shd w:val="clear" w:color="auto" w:fill="FFFFFF"/>
        </w:rPr>
        <w:t>Nazo Sinüzal alerji, Vazomotor rinit, Burun trvamaları</w:t>
      </w:r>
    </w:p>
    <w:p w:rsidR="00E26E04" w:rsidRPr="00E26E04" w:rsidRDefault="00E26E04" w:rsidP="00E26E04">
      <w:pPr>
        <w:pStyle w:val="ListeParagraf"/>
        <w:numPr>
          <w:ilvl w:val="0"/>
          <w:numId w:val="35"/>
        </w:numPr>
        <w:tabs>
          <w:tab w:val="left" w:pos="616"/>
          <w:tab w:val="left" w:pos="9717"/>
        </w:tabs>
        <w:spacing w:after="0" w:line="240" w:lineRule="auto"/>
        <w:ind w:left="714" w:hanging="357"/>
        <w:rPr>
          <w:rFonts w:ascii="Arial" w:eastAsia="Times New Roman" w:hAnsi="Arial" w:cs="Arial"/>
          <w:sz w:val="21"/>
          <w:szCs w:val="21"/>
          <w:lang w:eastAsia="tr-TR"/>
        </w:rPr>
      </w:pPr>
      <w:r w:rsidRPr="00E26E04">
        <w:rPr>
          <w:rFonts w:ascii="Arial" w:hAnsi="Arial" w:cs="Arial"/>
          <w:color w:val="212529"/>
          <w:sz w:val="21"/>
          <w:szCs w:val="21"/>
          <w:shd w:val="clear" w:color="auto" w:fill="FFFFFF"/>
        </w:rPr>
        <w:t>…</w:t>
      </w:r>
    </w:p>
    <w:p w:rsidR="009B44CD" w:rsidRPr="000B1100" w:rsidRDefault="009B44CD" w:rsidP="00E26E04">
      <w:pPr>
        <w:tabs>
          <w:tab w:val="left" w:pos="616"/>
          <w:tab w:val="left" w:pos="9717"/>
        </w:tabs>
        <w:spacing w:after="0" w:line="276" w:lineRule="auto"/>
        <w:rPr>
          <w:rFonts w:ascii="Arial" w:eastAsia="Times New Roman" w:hAnsi="Arial" w:cs="Arial"/>
          <w:sz w:val="21"/>
          <w:szCs w:val="21"/>
          <w:lang w:eastAsia="tr-TR"/>
        </w:rPr>
      </w:pPr>
    </w:p>
    <w:p w:rsidR="00FE0C80" w:rsidRPr="000B1100" w:rsidRDefault="00FE0C80" w:rsidP="00E26E04">
      <w:pPr>
        <w:pStyle w:val="AralkYok"/>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b) </w:t>
      </w:r>
      <w:r w:rsidR="00F45C5D" w:rsidRPr="000B1100">
        <w:rPr>
          <w:rFonts w:ascii="Arial" w:eastAsia="Times New Roman" w:hAnsi="Arial" w:cs="Arial"/>
          <w:sz w:val="21"/>
          <w:szCs w:val="21"/>
          <w:lang w:eastAsia="tr-TR"/>
        </w:rPr>
        <w:t>Ön Lisans – Lisans</w:t>
      </w:r>
    </w:p>
    <w:p w:rsidR="00E26E04" w:rsidRDefault="009B44CD" w:rsidP="00E26E04">
      <w:pPr>
        <w:pStyle w:val="ListeParagraf"/>
        <w:numPr>
          <w:ilvl w:val="0"/>
          <w:numId w:val="21"/>
        </w:numPr>
        <w:tabs>
          <w:tab w:val="left" w:pos="616"/>
          <w:tab w:val="left" w:pos="9717"/>
        </w:tabs>
        <w:spacing w:after="0" w:line="240" w:lineRule="auto"/>
        <w:rPr>
          <w:rFonts w:ascii="Arial" w:eastAsia="Verdana" w:hAnsi="Arial" w:cs="Arial"/>
          <w:sz w:val="21"/>
          <w:szCs w:val="21"/>
        </w:rPr>
      </w:pPr>
      <w:r w:rsidRPr="000B1100">
        <w:rPr>
          <w:rFonts w:ascii="Arial" w:eastAsia="Verdana" w:hAnsi="Arial" w:cs="Arial"/>
          <w:sz w:val="21"/>
          <w:szCs w:val="21"/>
        </w:rPr>
        <w:t>Dispne larenksin enfeksiyöz olmayan hastalıkları</w:t>
      </w:r>
    </w:p>
    <w:p w:rsidR="00E26E04" w:rsidRDefault="00E26E04" w:rsidP="00E26E04">
      <w:pPr>
        <w:pStyle w:val="ListeParagraf"/>
        <w:numPr>
          <w:ilvl w:val="0"/>
          <w:numId w:val="21"/>
        </w:numPr>
        <w:tabs>
          <w:tab w:val="left" w:pos="616"/>
          <w:tab w:val="left" w:pos="9717"/>
        </w:tabs>
        <w:spacing w:after="0" w:line="240" w:lineRule="auto"/>
        <w:rPr>
          <w:rFonts w:ascii="Arial" w:eastAsia="Verdana" w:hAnsi="Arial" w:cs="Arial"/>
          <w:sz w:val="21"/>
          <w:szCs w:val="21"/>
        </w:rPr>
      </w:pPr>
      <w:r>
        <w:rPr>
          <w:rFonts w:ascii="Arial" w:eastAsia="Verdana" w:hAnsi="Arial" w:cs="Arial"/>
          <w:sz w:val="21"/>
          <w:szCs w:val="21"/>
        </w:rPr>
        <w:t>O</w:t>
      </w:r>
      <w:r w:rsidR="009A0907" w:rsidRPr="00E26E04">
        <w:rPr>
          <w:rFonts w:ascii="Arial" w:eastAsia="Verdana" w:hAnsi="Arial" w:cs="Arial"/>
          <w:sz w:val="21"/>
          <w:szCs w:val="21"/>
        </w:rPr>
        <w:t>titis medialar</w:t>
      </w:r>
    </w:p>
    <w:p w:rsidR="00E26E04" w:rsidRPr="00E26E04" w:rsidRDefault="004909C9" w:rsidP="00E26E04">
      <w:pPr>
        <w:pStyle w:val="ListeParagraf"/>
        <w:numPr>
          <w:ilvl w:val="0"/>
          <w:numId w:val="21"/>
        </w:numPr>
        <w:tabs>
          <w:tab w:val="left" w:pos="616"/>
          <w:tab w:val="left" w:pos="9717"/>
        </w:tabs>
        <w:spacing w:after="0" w:line="240" w:lineRule="auto"/>
        <w:rPr>
          <w:rFonts w:ascii="Arial" w:eastAsia="Verdana" w:hAnsi="Arial" w:cs="Arial"/>
          <w:sz w:val="21"/>
          <w:szCs w:val="21"/>
        </w:rPr>
      </w:pPr>
      <w:r w:rsidRPr="00E26E04">
        <w:rPr>
          <w:rFonts w:ascii="Arial" w:hAnsi="Arial" w:cs="Arial"/>
          <w:color w:val="212529"/>
          <w:shd w:val="clear" w:color="auto" w:fill="FFFFFF"/>
        </w:rPr>
        <w:t>Nazo Sinüzal alerji, Vazomotor rinit, Burun trvamaları</w:t>
      </w:r>
    </w:p>
    <w:p w:rsidR="00E26E04" w:rsidRPr="00E26E04" w:rsidRDefault="00E26E04" w:rsidP="00E26E04">
      <w:pPr>
        <w:pStyle w:val="ListeParagraf"/>
        <w:numPr>
          <w:ilvl w:val="0"/>
          <w:numId w:val="21"/>
        </w:numPr>
        <w:tabs>
          <w:tab w:val="left" w:pos="616"/>
          <w:tab w:val="left" w:pos="9717"/>
        </w:tabs>
        <w:spacing w:after="0" w:line="240" w:lineRule="auto"/>
        <w:rPr>
          <w:rFonts w:ascii="Arial" w:eastAsia="Verdana" w:hAnsi="Arial" w:cs="Arial"/>
          <w:sz w:val="21"/>
          <w:szCs w:val="21"/>
        </w:rPr>
      </w:pPr>
      <w:r w:rsidRPr="00E26E04">
        <w:rPr>
          <w:rFonts w:ascii="Arial" w:hAnsi="Arial" w:cs="Arial"/>
          <w:color w:val="212529"/>
          <w:shd w:val="clear" w:color="auto" w:fill="FFFFFF"/>
        </w:rPr>
        <w:t>Ani İşitme Kaybı, Presbiakuzi, Ototoksisite, Çocukta İşitme Kaybı</w:t>
      </w:r>
    </w:p>
    <w:p w:rsidR="00E26E04" w:rsidRPr="000B1100" w:rsidRDefault="00E26E04" w:rsidP="00E26E04">
      <w:pPr>
        <w:pStyle w:val="AralkYok"/>
        <w:numPr>
          <w:ilvl w:val="0"/>
          <w:numId w:val="21"/>
        </w:numPr>
        <w:rPr>
          <w:rFonts w:ascii="Arial" w:eastAsia="Times New Roman" w:hAnsi="Arial" w:cs="Arial"/>
          <w:sz w:val="21"/>
          <w:szCs w:val="21"/>
          <w:lang w:eastAsia="tr-TR"/>
        </w:rPr>
      </w:pPr>
      <w:r>
        <w:rPr>
          <w:rFonts w:ascii="Arial" w:hAnsi="Arial" w:cs="Arial"/>
          <w:color w:val="212529"/>
          <w:shd w:val="clear" w:color="auto" w:fill="FFFFFF"/>
        </w:rPr>
        <w:t>…</w:t>
      </w:r>
    </w:p>
    <w:p w:rsidR="00F45C5D" w:rsidRPr="000B1100" w:rsidRDefault="00F45C5D" w:rsidP="00F45C5D">
      <w:pPr>
        <w:pStyle w:val="AralkYok"/>
        <w:rPr>
          <w:rFonts w:ascii="Arial" w:eastAsia="Times New Roman" w:hAnsi="Arial" w:cs="Arial"/>
          <w:sz w:val="21"/>
          <w:szCs w:val="21"/>
          <w:lang w:eastAsia="tr-TR"/>
        </w:rPr>
      </w:pPr>
    </w:p>
    <w:p w:rsidR="006752DB" w:rsidRDefault="00FE0C80" w:rsidP="009A0907">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21</w:t>
      </w:r>
      <w:r w:rsidRPr="000B1100">
        <w:rPr>
          <w:rFonts w:ascii="Arial" w:eastAsia="Times New Roman" w:hAnsi="Arial" w:cs="Arial"/>
          <w:sz w:val="21"/>
          <w:szCs w:val="21"/>
          <w:lang w:eastAsia="tr-TR"/>
        </w:rPr>
        <w:tab/>
        <w:t>Yönet</w:t>
      </w:r>
      <w:r w:rsidR="00F45C5D" w:rsidRPr="000B1100">
        <w:rPr>
          <w:rFonts w:ascii="Arial" w:eastAsia="Times New Roman" w:hAnsi="Arial" w:cs="Arial"/>
          <w:sz w:val="21"/>
          <w:szCs w:val="21"/>
          <w:lang w:eastAsia="tr-TR"/>
        </w:rPr>
        <w:t>iminde tamamlanan her tez için;</w:t>
      </w:r>
    </w:p>
    <w:p w:rsidR="006752DB" w:rsidRDefault="006752DB" w:rsidP="009A0907">
      <w:pPr>
        <w:tabs>
          <w:tab w:val="left" w:pos="616"/>
          <w:tab w:val="left" w:pos="9717"/>
        </w:tabs>
        <w:spacing w:after="120" w:line="276" w:lineRule="auto"/>
        <w:rPr>
          <w:rFonts w:ascii="Arial" w:eastAsia="Times New Roman" w:hAnsi="Arial" w:cs="Arial"/>
          <w:sz w:val="21"/>
          <w:szCs w:val="21"/>
          <w:lang w:eastAsia="tr-TR"/>
        </w:rPr>
      </w:pPr>
    </w:p>
    <w:p w:rsidR="009A0907" w:rsidRPr="000B1100" w:rsidRDefault="00F45C5D" w:rsidP="009A0907">
      <w:p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a) Doktora (Tıpta uzmanlık)</w:t>
      </w:r>
    </w:p>
    <w:p w:rsidR="009A0907" w:rsidRPr="000B1100" w:rsidRDefault="009A0907" w:rsidP="009A0907">
      <w:pPr>
        <w:pStyle w:val="EMPTYCELLSTYLE"/>
        <w:rPr>
          <w:rFonts w:ascii="Arial" w:hAnsi="Arial" w:cs="Arial"/>
          <w:sz w:val="21"/>
          <w:szCs w:val="21"/>
        </w:rPr>
      </w:pPr>
    </w:p>
    <w:p w:rsidR="00D17F24" w:rsidRPr="000B1100" w:rsidRDefault="00D17F24" w:rsidP="000B1100">
      <w:pPr>
        <w:pStyle w:val="ListeParagraf"/>
        <w:numPr>
          <w:ilvl w:val="0"/>
          <w:numId w:val="25"/>
        </w:numPr>
        <w:jc w:val="both"/>
        <w:rPr>
          <w:rFonts w:ascii="Arial" w:hAnsi="Arial" w:cs="Arial"/>
          <w:sz w:val="21"/>
          <w:szCs w:val="21"/>
        </w:rPr>
      </w:pPr>
      <w:r w:rsidRPr="000B1100">
        <w:rPr>
          <w:rFonts w:ascii="Arial" w:eastAsia="Verdana" w:hAnsi="Arial" w:cs="Arial"/>
          <w:sz w:val="21"/>
          <w:szCs w:val="21"/>
        </w:rPr>
        <w:t>YILDIRIM ÇETİN, (2003). Gürültüye bağlı işitme kaybında magnezyumun koruyucu etkisi, Trakya Üniversitesi-&gt;Tıp Fakültesi-&gt;Kulak Burun Boğaz Anabilim Dalı</w:t>
      </w:r>
    </w:p>
    <w:p w:rsidR="00D17F24" w:rsidRPr="000B1100" w:rsidRDefault="00D17F24" w:rsidP="000B1100">
      <w:pPr>
        <w:pStyle w:val="ListeParagraf"/>
        <w:numPr>
          <w:ilvl w:val="0"/>
          <w:numId w:val="25"/>
        </w:numPr>
        <w:jc w:val="both"/>
        <w:rPr>
          <w:rFonts w:ascii="Arial" w:hAnsi="Arial" w:cs="Arial"/>
          <w:sz w:val="21"/>
          <w:szCs w:val="21"/>
        </w:rPr>
      </w:pPr>
      <w:r w:rsidRPr="000B1100">
        <w:rPr>
          <w:rFonts w:ascii="Arial" w:eastAsia="Verdana" w:hAnsi="Arial" w:cs="Arial"/>
          <w:sz w:val="21"/>
          <w:szCs w:val="21"/>
        </w:rPr>
        <w:t>ŞAN HALDUN, (2004). Akut vestibülokoklear yetmezlikli olgularda transkranyal doppler ultrasonografi bulgularının odyovestibüler test sonuçlarıyla karşılaştırılması, Trakya Üniversitesi-&gt;Tıp Fakültesi-&gt;Kulak Burun Boğaz Anabilim Dalı</w:t>
      </w:r>
    </w:p>
    <w:p w:rsidR="00D17F24" w:rsidRPr="000B1100" w:rsidRDefault="00D17F24" w:rsidP="000B1100">
      <w:pPr>
        <w:pStyle w:val="ListeParagraf"/>
        <w:numPr>
          <w:ilvl w:val="0"/>
          <w:numId w:val="25"/>
        </w:numPr>
        <w:jc w:val="both"/>
        <w:rPr>
          <w:rFonts w:ascii="Arial" w:hAnsi="Arial" w:cs="Arial"/>
          <w:sz w:val="21"/>
          <w:szCs w:val="21"/>
        </w:rPr>
      </w:pPr>
      <w:r w:rsidRPr="000B1100">
        <w:rPr>
          <w:rFonts w:ascii="Arial" w:eastAsia="Verdana" w:hAnsi="Arial" w:cs="Arial"/>
          <w:sz w:val="21"/>
          <w:szCs w:val="21"/>
        </w:rPr>
        <w:t>KOÇYİĞİT MURAT, (2008). Otoskopik muayene yöntemlerinin karşılaştırılması, Trakya Üniversitesi-&gt;Tıp Fakültesi-&gt;Kulak Burun Boğaz Anabilim Dalı</w:t>
      </w:r>
    </w:p>
    <w:p w:rsidR="00D17F24" w:rsidRPr="000B1100" w:rsidRDefault="00D17F24" w:rsidP="000B1100">
      <w:pPr>
        <w:pStyle w:val="ListeParagraf"/>
        <w:numPr>
          <w:ilvl w:val="0"/>
          <w:numId w:val="25"/>
        </w:numPr>
        <w:jc w:val="both"/>
        <w:rPr>
          <w:rFonts w:ascii="Arial" w:eastAsia="Verdana" w:hAnsi="Arial" w:cs="Arial"/>
          <w:sz w:val="21"/>
          <w:szCs w:val="21"/>
        </w:rPr>
      </w:pPr>
      <w:r w:rsidRPr="000B1100">
        <w:rPr>
          <w:rFonts w:ascii="Arial" w:eastAsia="Verdana" w:hAnsi="Arial" w:cs="Arial"/>
          <w:sz w:val="21"/>
          <w:szCs w:val="21"/>
        </w:rPr>
        <w:t>HÜSEYİNOĞLU AYDIN, (2012). Kıkırdak timpanoplastilerde aurikular greft donör alanlarının morbidite ve kozmetik görünüşe etkisinin incelenmesi, Trakya Üniversitesi-&gt;Tıp Fakültesi-&gt;Kulak Burun Boğaz Hastalıkları Anabilim Dalı</w:t>
      </w:r>
    </w:p>
    <w:p w:rsidR="009A0907" w:rsidRPr="000B1100" w:rsidRDefault="005357A5" w:rsidP="000B1100">
      <w:pPr>
        <w:pStyle w:val="ListeParagraf"/>
        <w:numPr>
          <w:ilvl w:val="0"/>
          <w:numId w:val="25"/>
        </w:numPr>
        <w:jc w:val="both"/>
        <w:rPr>
          <w:rFonts w:ascii="Arial" w:eastAsia="Times New Roman" w:hAnsi="Arial" w:cs="Arial"/>
          <w:sz w:val="21"/>
          <w:szCs w:val="21"/>
          <w:lang w:eastAsia="tr-TR"/>
        </w:rPr>
      </w:pPr>
      <w:r w:rsidRPr="000B1100">
        <w:rPr>
          <w:rFonts w:ascii="Arial" w:hAnsi="Arial" w:cs="Arial"/>
          <w:sz w:val="21"/>
          <w:szCs w:val="21"/>
        </w:rPr>
        <w:t>KARSLI CEYDA, (2020). Yüksek basınca maruz kalan kobaylarda bulla hacmi değişikliğinin orta kulak barotravma oluşumuna etkisinin araştırılması, Trakya Üniversitesi-&gt;Tıp Fakültesi-&gt;Kulak Burun Boğaz Hastalıkları Ana Bilim Dalı</w:t>
      </w:r>
    </w:p>
    <w:p w:rsidR="00F45C5D" w:rsidRDefault="000B1100" w:rsidP="000B1100">
      <w:pPr>
        <w:pStyle w:val="ListeParagraf"/>
        <w:numPr>
          <w:ilvl w:val="0"/>
          <w:numId w:val="25"/>
        </w:numPr>
        <w:tabs>
          <w:tab w:val="left" w:pos="616"/>
          <w:tab w:val="left" w:pos="9717"/>
        </w:tabs>
        <w:spacing w:after="120" w:line="276" w:lineRule="auto"/>
        <w:rPr>
          <w:rFonts w:ascii="Arial" w:eastAsia="Times New Roman" w:hAnsi="Arial" w:cs="Arial"/>
          <w:sz w:val="21"/>
          <w:szCs w:val="21"/>
          <w:lang w:eastAsia="tr-TR"/>
        </w:rPr>
      </w:pPr>
      <w:r w:rsidRPr="000B1100">
        <w:rPr>
          <w:rFonts w:ascii="Arial" w:eastAsia="Times New Roman" w:hAnsi="Arial" w:cs="Arial"/>
          <w:sz w:val="21"/>
          <w:szCs w:val="21"/>
          <w:lang w:eastAsia="tr-TR"/>
        </w:rPr>
        <w:t>…</w:t>
      </w:r>
    </w:p>
    <w:p w:rsidR="000B1100" w:rsidRPr="000B1100" w:rsidRDefault="000B1100" w:rsidP="000B1100">
      <w:pPr>
        <w:tabs>
          <w:tab w:val="left" w:pos="616"/>
          <w:tab w:val="left" w:pos="9717"/>
        </w:tabs>
        <w:spacing w:after="120" w:line="276" w:lineRule="auto"/>
        <w:rPr>
          <w:rFonts w:ascii="Arial" w:eastAsia="Times New Roman" w:hAnsi="Arial" w:cs="Arial"/>
          <w:sz w:val="21"/>
          <w:szCs w:val="21"/>
          <w:lang w:eastAsia="tr-TR"/>
        </w:rPr>
      </w:pPr>
    </w:p>
    <w:p w:rsidR="00FE0C80" w:rsidRPr="000B1100" w:rsidRDefault="00FE0C80" w:rsidP="00F45C5D">
      <w:pPr>
        <w:rPr>
          <w:rFonts w:ascii="Arial" w:eastAsia="Times New Roman" w:hAnsi="Arial" w:cs="Arial"/>
          <w:sz w:val="21"/>
          <w:szCs w:val="21"/>
          <w:lang w:eastAsia="tr-TR"/>
        </w:rPr>
      </w:pPr>
      <w:r w:rsidRPr="000B1100">
        <w:rPr>
          <w:rFonts w:ascii="Arial" w:eastAsia="Times New Roman" w:hAnsi="Arial" w:cs="Arial"/>
          <w:sz w:val="21"/>
          <w:szCs w:val="21"/>
          <w:lang w:eastAsia="tr-TR"/>
        </w:rPr>
        <w:t>b) Yüksek lisans</w:t>
      </w:r>
    </w:p>
    <w:p w:rsidR="00F45C5D" w:rsidRPr="000B1100" w:rsidRDefault="00F45C5D" w:rsidP="00F45C5D">
      <w:pPr>
        <w:rPr>
          <w:rFonts w:ascii="Arial" w:eastAsia="Times New Roman" w:hAnsi="Arial" w:cs="Arial"/>
          <w:sz w:val="21"/>
          <w:szCs w:val="21"/>
          <w:lang w:eastAsia="tr-TR"/>
        </w:rPr>
      </w:pPr>
    </w:p>
    <w:p w:rsidR="00FE0C80" w:rsidRPr="000B1100" w:rsidRDefault="00FE0C80" w:rsidP="00F45C5D">
      <w:pPr>
        <w:rPr>
          <w:rFonts w:ascii="Arial" w:hAnsi="Arial" w:cs="Arial"/>
          <w:sz w:val="21"/>
          <w:szCs w:val="21"/>
          <w:lang w:eastAsia="tr-TR"/>
        </w:rPr>
      </w:pPr>
      <w:r w:rsidRPr="000B1100">
        <w:rPr>
          <w:rFonts w:ascii="Arial" w:hAnsi="Arial" w:cs="Arial"/>
          <w:sz w:val="21"/>
          <w:szCs w:val="21"/>
          <w:lang w:eastAsia="tr-TR"/>
        </w:rPr>
        <w:t>H. BİLİMSEL ARAŞTIRMA ETKİNLİKLERİ</w:t>
      </w:r>
      <w:r w:rsidRPr="000B1100">
        <w:rPr>
          <w:rFonts w:ascii="Arial" w:hAnsi="Arial" w:cs="Arial"/>
          <w:sz w:val="21"/>
          <w:szCs w:val="21"/>
          <w:lang w:eastAsia="tr-TR"/>
        </w:rPr>
        <w:tab/>
      </w:r>
    </w:p>
    <w:p w:rsidR="00FE0C80" w:rsidRPr="000B1100" w:rsidRDefault="00FE0C80" w:rsidP="00672626">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22</w:t>
      </w:r>
      <w:r w:rsidRPr="000B1100">
        <w:rPr>
          <w:rFonts w:ascii="Arial" w:eastAsia="Times New Roman" w:hAnsi="Arial" w:cs="Arial"/>
          <w:sz w:val="21"/>
          <w:szCs w:val="21"/>
          <w:lang w:eastAsia="tr-TR"/>
        </w:rPr>
        <w:tab/>
        <w:t>Üniversitenin altyapısına destek veren tamamlanmış projeleri (Raporu verilmeli) yürütme;</w:t>
      </w:r>
    </w:p>
    <w:p w:rsidR="00FE0C80" w:rsidRPr="000B1100" w:rsidRDefault="00FE0C80" w:rsidP="00A00190">
      <w:pPr>
        <w:numPr>
          <w:ilvl w:val="0"/>
          <w:numId w:val="8"/>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Yurtdışı kaynaklı Uluslararası Projeler (Eğitim projeleri hariç)</w:t>
      </w:r>
    </w:p>
    <w:p w:rsidR="005357A5" w:rsidRPr="000B1100" w:rsidRDefault="005357A5" w:rsidP="005357A5">
      <w:pPr>
        <w:spacing w:after="120" w:line="276" w:lineRule="auto"/>
        <w:jc w:val="both"/>
        <w:rPr>
          <w:rFonts w:ascii="Arial" w:eastAsia="Times New Roman" w:hAnsi="Arial" w:cs="Arial"/>
          <w:sz w:val="21"/>
          <w:szCs w:val="21"/>
          <w:lang w:eastAsia="tr-TR"/>
        </w:rPr>
      </w:pPr>
    </w:p>
    <w:p w:rsidR="00F21159" w:rsidRPr="000B1100" w:rsidRDefault="00FE0C80" w:rsidP="00672626">
      <w:pPr>
        <w:numPr>
          <w:ilvl w:val="0"/>
          <w:numId w:val="8"/>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Ulusal Kuruluşlarca (TÜBİTAK, TÜBA vb.) desteklenenler</w:t>
      </w:r>
    </w:p>
    <w:p w:rsidR="008D00CF" w:rsidRPr="000B1100" w:rsidRDefault="008D00CF" w:rsidP="000B1100">
      <w:pPr>
        <w:pStyle w:val="ListeParagraf"/>
        <w:numPr>
          <w:ilvl w:val="0"/>
          <w:numId w:val="26"/>
        </w:numPr>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Kobaylarda Koklear İmplant Elektrodu Yerleştirme Travmasına Bağlı İşitme Kaybında Hiperbarik Oksijenin Etkinliğinin Elektrofizyolojik ve Ultrastruktürel Olarak Araştırılması (No: 113S185) – TÜBİTAK </w:t>
      </w:r>
      <w:r w:rsidR="001E4F5F" w:rsidRPr="000B1100">
        <w:rPr>
          <w:rFonts w:ascii="Arial" w:eastAsia="Times New Roman" w:hAnsi="Arial" w:cs="Arial"/>
          <w:sz w:val="21"/>
          <w:szCs w:val="21"/>
          <w:lang w:eastAsia="tr-TR"/>
        </w:rPr>
        <w:t>1001,</w:t>
      </w:r>
      <w:r w:rsidRPr="000B1100">
        <w:rPr>
          <w:rFonts w:ascii="Arial" w:eastAsia="Times New Roman" w:hAnsi="Arial" w:cs="Arial"/>
          <w:sz w:val="21"/>
          <w:szCs w:val="21"/>
          <w:lang w:eastAsia="tr-TR"/>
        </w:rPr>
        <w:t xml:space="preserve"> </w:t>
      </w:r>
      <w:r w:rsidRPr="000B1100">
        <w:rPr>
          <w:rFonts w:ascii="Arial" w:hAnsi="Arial" w:cs="Arial"/>
          <w:color w:val="000000"/>
          <w:sz w:val="21"/>
          <w:szCs w:val="21"/>
        </w:rPr>
        <w:t>01/11/2013 - 01/07/2014.</w:t>
      </w:r>
    </w:p>
    <w:p w:rsidR="005357A5" w:rsidRPr="000B1100" w:rsidRDefault="005357A5" w:rsidP="005357A5">
      <w:pPr>
        <w:spacing w:after="120" w:line="276" w:lineRule="auto"/>
        <w:jc w:val="both"/>
        <w:rPr>
          <w:rFonts w:ascii="Arial" w:eastAsia="Times New Roman" w:hAnsi="Arial" w:cs="Arial"/>
          <w:sz w:val="21"/>
          <w:szCs w:val="21"/>
          <w:lang w:eastAsia="tr-TR"/>
        </w:rPr>
      </w:pPr>
    </w:p>
    <w:p w:rsidR="00FE0C80" w:rsidRPr="000B1100" w:rsidRDefault="00FE0C80" w:rsidP="00BF46DC">
      <w:pPr>
        <w:numPr>
          <w:ilvl w:val="0"/>
          <w:numId w:val="8"/>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Üniversite tarafından desteklenen projeler ve uluslar</w:t>
      </w:r>
      <w:r w:rsidR="000B1100">
        <w:rPr>
          <w:rFonts w:ascii="Arial" w:eastAsia="Times New Roman" w:hAnsi="Arial" w:cs="Arial"/>
          <w:sz w:val="21"/>
          <w:szCs w:val="21"/>
          <w:lang w:eastAsia="tr-TR"/>
        </w:rPr>
        <w:t>arası destekli eğitim projeleri</w:t>
      </w:r>
    </w:p>
    <w:p w:rsidR="001E4F5F" w:rsidRDefault="001E4F5F" w:rsidP="000B1100">
      <w:pPr>
        <w:pStyle w:val="ListeParagraf"/>
        <w:numPr>
          <w:ilvl w:val="0"/>
          <w:numId w:val="26"/>
        </w:num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TÜBAP 207: </w:t>
      </w:r>
      <w:r w:rsidR="00BF46DC">
        <w:rPr>
          <w:rFonts w:ascii="Arial" w:eastAsia="Times New Roman" w:hAnsi="Arial" w:cs="Arial"/>
          <w:sz w:val="21"/>
          <w:szCs w:val="21"/>
          <w:lang w:eastAsia="tr-TR"/>
        </w:rPr>
        <w:t>M</w:t>
      </w:r>
      <w:r w:rsidR="00BF46DC" w:rsidRPr="000B1100">
        <w:rPr>
          <w:rFonts w:ascii="Arial" w:eastAsia="Times New Roman" w:hAnsi="Arial" w:cs="Arial"/>
          <w:sz w:val="21"/>
          <w:szCs w:val="21"/>
          <w:lang w:eastAsia="tr-TR"/>
        </w:rPr>
        <w:t>akrolit antibiyotiklerin ototoksisitesi</w:t>
      </w:r>
      <w:r w:rsidRPr="000B1100">
        <w:rPr>
          <w:rFonts w:ascii="Arial" w:eastAsia="Times New Roman" w:hAnsi="Arial" w:cs="Arial"/>
          <w:sz w:val="21"/>
          <w:szCs w:val="21"/>
          <w:lang w:eastAsia="tr-TR"/>
        </w:rPr>
        <w:t>. Bitiş: 29.03.2000</w:t>
      </w:r>
    </w:p>
    <w:p w:rsidR="006752DB" w:rsidRPr="000B1100" w:rsidRDefault="006752DB" w:rsidP="006752DB">
      <w:pPr>
        <w:pStyle w:val="ListeParagraf"/>
        <w:spacing w:after="120" w:line="276" w:lineRule="auto"/>
        <w:jc w:val="both"/>
        <w:rPr>
          <w:rFonts w:ascii="Arial" w:eastAsia="Times New Roman" w:hAnsi="Arial" w:cs="Arial"/>
          <w:sz w:val="21"/>
          <w:szCs w:val="21"/>
          <w:lang w:eastAsia="tr-TR"/>
        </w:rPr>
      </w:pPr>
    </w:p>
    <w:p w:rsidR="001E4F5F" w:rsidRPr="000B1100" w:rsidRDefault="001E4F5F" w:rsidP="000B1100">
      <w:pPr>
        <w:pStyle w:val="ListeParagraf"/>
        <w:numPr>
          <w:ilvl w:val="0"/>
          <w:numId w:val="26"/>
        </w:num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TÜBAP 469: </w:t>
      </w:r>
      <w:r w:rsidR="00BF46DC" w:rsidRPr="000B1100">
        <w:rPr>
          <w:rFonts w:ascii="Arial" w:eastAsia="Times New Roman" w:hAnsi="Arial" w:cs="Arial"/>
          <w:sz w:val="21"/>
          <w:szCs w:val="21"/>
          <w:lang w:eastAsia="tr-TR"/>
        </w:rPr>
        <w:t>Sportif scuba dalışların dış, orta ve iç kulak üzerine etkilerinin araştırılması</w:t>
      </w:r>
      <w:r w:rsidRPr="000B1100">
        <w:rPr>
          <w:rFonts w:ascii="Arial" w:eastAsia="Times New Roman" w:hAnsi="Arial" w:cs="Arial"/>
          <w:sz w:val="21"/>
          <w:szCs w:val="21"/>
          <w:lang w:eastAsia="tr-TR"/>
        </w:rPr>
        <w:t>. Bitiş: 28.04.2006</w:t>
      </w:r>
    </w:p>
    <w:p w:rsidR="001E4F5F" w:rsidRPr="000B1100" w:rsidRDefault="001E4F5F" w:rsidP="000B1100">
      <w:pPr>
        <w:pStyle w:val="ListeParagraf"/>
        <w:numPr>
          <w:ilvl w:val="0"/>
          <w:numId w:val="26"/>
        </w:num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TÜBAP 2017/234: </w:t>
      </w:r>
      <w:r w:rsidR="00BF46DC" w:rsidRPr="000B1100">
        <w:rPr>
          <w:rFonts w:ascii="Arial" w:eastAsia="Times New Roman" w:hAnsi="Arial" w:cs="Arial"/>
          <w:sz w:val="21"/>
          <w:szCs w:val="21"/>
          <w:lang w:eastAsia="tr-TR"/>
        </w:rPr>
        <w:t>Koklear implantta spatial seçiciliği ve konuşmayı ayırt etmeyi artırmak için yeni bir elektrod frekans kodlama yönteminin etkisini araştırılması</w:t>
      </w:r>
      <w:r w:rsidRPr="000B1100">
        <w:rPr>
          <w:rFonts w:ascii="Arial" w:eastAsia="Times New Roman" w:hAnsi="Arial" w:cs="Arial"/>
          <w:sz w:val="21"/>
          <w:szCs w:val="21"/>
          <w:lang w:eastAsia="tr-TR"/>
        </w:rPr>
        <w:t>. Bitiş: 30.06.2020.</w:t>
      </w:r>
    </w:p>
    <w:p w:rsidR="00F21159" w:rsidRPr="000B1100" w:rsidRDefault="001E4F5F" w:rsidP="006752DB">
      <w:pPr>
        <w:pStyle w:val="ListeParagraf"/>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w:t>
      </w:r>
    </w:p>
    <w:p w:rsidR="00FE0C80" w:rsidRPr="000B1100" w:rsidRDefault="00FE0C80" w:rsidP="00672626">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23</w:t>
      </w:r>
      <w:r w:rsidRPr="000B1100">
        <w:rPr>
          <w:rFonts w:ascii="Arial" w:eastAsia="Times New Roman" w:hAnsi="Arial" w:cs="Arial"/>
          <w:sz w:val="21"/>
          <w:szCs w:val="21"/>
          <w:lang w:eastAsia="tr-TR"/>
        </w:rPr>
        <w:tab/>
        <w:t>Üniversitenin altyapısına destek veren tamamlanmış projelerde görev alma;</w:t>
      </w:r>
    </w:p>
    <w:p w:rsidR="00FE0C80" w:rsidRPr="000B1100" w:rsidRDefault="00FE0C80" w:rsidP="00A00190">
      <w:pPr>
        <w:numPr>
          <w:ilvl w:val="0"/>
          <w:numId w:val="9"/>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Yurt dışı kaynaklı Uluslararası Projeler (Eğitim projeleri hariç)</w:t>
      </w:r>
    </w:p>
    <w:p w:rsidR="001E4F5F" w:rsidRPr="000B1100" w:rsidRDefault="001E4F5F" w:rsidP="001E4F5F">
      <w:pPr>
        <w:spacing w:after="120" w:line="276" w:lineRule="auto"/>
        <w:jc w:val="both"/>
        <w:rPr>
          <w:rFonts w:ascii="Arial" w:eastAsia="Times New Roman" w:hAnsi="Arial" w:cs="Arial"/>
          <w:sz w:val="21"/>
          <w:szCs w:val="21"/>
          <w:lang w:eastAsia="tr-TR"/>
        </w:rPr>
      </w:pPr>
    </w:p>
    <w:p w:rsidR="00FE5102" w:rsidRPr="000B1100" w:rsidRDefault="00FE0C80" w:rsidP="00672626">
      <w:pPr>
        <w:numPr>
          <w:ilvl w:val="0"/>
          <w:numId w:val="9"/>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Ulusal Kuruluşlarca (TÜBİTAK, TÜBA vb.) desteklenenler</w:t>
      </w:r>
    </w:p>
    <w:p w:rsidR="001E4F5F" w:rsidRPr="000B1100" w:rsidRDefault="001E4F5F" w:rsidP="001E4F5F">
      <w:pPr>
        <w:pStyle w:val="ListeParagraf"/>
        <w:numPr>
          <w:ilvl w:val="0"/>
          <w:numId w:val="9"/>
        </w:numPr>
        <w:rPr>
          <w:rFonts w:ascii="Arial" w:eastAsia="Times New Roman" w:hAnsi="Arial" w:cs="Arial"/>
          <w:sz w:val="21"/>
          <w:szCs w:val="21"/>
          <w:lang w:eastAsia="tr-TR"/>
        </w:rPr>
      </w:pPr>
      <w:r w:rsidRPr="000B1100">
        <w:rPr>
          <w:rFonts w:ascii="Arial" w:hAnsi="Arial" w:cs="Arial"/>
          <w:sz w:val="21"/>
          <w:szCs w:val="21"/>
        </w:rPr>
        <w:t>Monosodyum Glutamat’ın Kokleotoksik Etkisinin Guinea Piglerde Araştırılması (No: 119S164), -TÜBİTAK 1002, 01/09/2019 - 09/12/2020.</w:t>
      </w:r>
    </w:p>
    <w:p w:rsidR="00B74CC6" w:rsidRPr="006752DB" w:rsidRDefault="00B74CC6" w:rsidP="00B74CC6">
      <w:pPr>
        <w:numPr>
          <w:ilvl w:val="0"/>
          <w:numId w:val="9"/>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w:t>
      </w:r>
    </w:p>
    <w:p w:rsidR="00FE0C80" w:rsidRPr="000B1100" w:rsidRDefault="00FE0C80" w:rsidP="00672626">
      <w:pPr>
        <w:numPr>
          <w:ilvl w:val="0"/>
          <w:numId w:val="9"/>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Üniversite tarafından desteklenen projeler ve uluslararası destekl</w:t>
      </w:r>
      <w:r w:rsidR="00FE5102" w:rsidRPr="000B1100">
        <w:rPr>
          <w:rFonts w:ascii="Arial" w:eastAsia="Times New Roman" w:hAnsi="Arial" w:cs="Arial"/>
          <w:sz w:val="21"/>
          <w:szCs w:val="21"/>
          <w:lang w:eastAsia="tr-TR"/>
        </w:rPr>
        <w:t>i eğitim projeleri</w:t>
      </w:r>
    </w:p>
    <w:p w:rsidR="00FE5102" w:rsidRPr="00BF46DC" w:rsidRDefault="00BF46DC" w:rsidP="00BF46DC">
      <w:pPr>
        <w:pStyle w:val="ListeParagraf"/>
        <w:numPr>
          <w:ilvl w:val="0"/>
          <w:numId w:val="9"/>
        </w:numPr>
        <w:spacing w:after="120" w:line="276" w:lineRule="auto"/>
        <w:jc w:val="both"/>
        <w:rPr>
          <w:rFonts w:ascii="Arial" w:eastAsia="Times New Roman" w:hAnsi="Arial" w:cs="Arial"/>
          <w:sz w:val="21"/>
          <w:szCs w:val="21"/>
          <w:lang w:eastAsia="tr-TR"/>
        </w:rPr>
      </w:pPr>
      <w:r w:rsidRPr="00BF46DC">
        <w:rPr>
          <w:rFonts w:ascii="Arial" w:eastAsia="Times New Roman" w:hAnsi="Arial" w:cs="Arial"/>
          <w:sz w:val="21"/>
          <w:szCs w:val="21"/>
          <w:lang w:eastAsia="tr-TR"/>
        </w:rPr>
        <w:t>&gt;10</w:t>
      </w:r>
    </w:p>
    <w:p w:rsidR="00FE5102" w:rsidRPr="000B1100" w:rsidRDefault="00FE5102" w:rsidP="00FE5102">
      <w:pPr>
        <w:spacing w:after="120" w:line="276" w:lineRule="auto"/>
        <w:jc w:val="both"/>
        <w:rPr>
          <w:rFonts w:ascii="Arial" w:eastAsia="Times New Roman" w:hAnsi="Arial" w:cs="Arial"/>
          <w:sz w:val="21"/>
          <w:szCs w:val="21"/>
          <w:lang w:eastAsia="tr-TR"/>
        </w:rPr>
      </w:pPr>
    </w:p>
    <w:p w:rsidR="00FE0C80" w:rsidRPr="000B1100" w:rsidRDefault="00FE0C80" w:rsidP="00F45C5D">
      <w:pPr>
        <w:rPr>
          <w:rFonts w:ascii="Arial" w:hAnsi="Arial" w:cs="Arial"/>
          <w:sz w:val="21"/>
          <w:szCs w:val="21"/>
          <w:lang w:eastAsia="tr-TR"/>
        </w:rPr>
      </w:pPr>
      <w:r w:rsidRPr="000B1100">
        <w:rPr>
          <w:rFonts w:ascii="Arial" w:hAnsi="Arial" w:cs="Arial"/>
          <w:sz w:val="21"/>
          <w:szCs w:val="21"/>
          <w:lang w:eastAsia="tr-TR"/>
        </w:rPr>
        <w:t>I. DİĞER BİLİMSEL VE SANATSAL ETKİNLİKLER</w:t>
      </w:r>
      <w:r w:rsidRPr="000B1100">
        <w:rPr>
          <w:rFonts w:ascii="Arial" w:hAnsi="Arial" w:cs="Arial"/>
          <w:sz w:val="21"/>
          <w:szCs w:val="21"/>
          <w:lang w:eastAsia="tr-TR"/>
        </w:rPr>
        <w:tab/>
      </w:r>
    </w:p>
    <w:p w:rsidR="00F21159" w:rsidRPr="000B1100" w:rsidRDefault="00FE0C80" w:rsidP="00F21159">
      <w:pPr>
        <w:pStyle w:val="AralkYok"/>
        <w:rPr>
          <w:rFonts w:ascii="Arial" w:eastAsia="Times New Roman" w:hAnsi="Arial" w:cs="Arial"/>
          <w:sz w:val="21"/>
          <w:szCs w:val="21"/>
          <w:lang w:eastAsia="tr-TR"/>
        </w:rPr>
      </w:pPr>
      <w:r w:rsidRPr="000B1100">
        <w:rPr>
          <w:rFonts w:ascii="Arial" w:eastAsia="Times New Roman" w:hAnsi="Arial" w:cs="Arial"/>
          <w:sz w:val="21"/>
          <w:szCs w:val="21"/>
          <w:lang w:eastAsia="tr-TR"/>
        </w:rPr>
        <w:t>24</w:t>
      </w:r>
      <w:r w:rsidRPr="000B1100">
        <w:rPr>
          <w:rFonts w:ascii="Arial" w:eastAsia="Times New Roman" w:hAnsi="Arial" w:cs="Arial"/>
          <w:sz w:val="21"/>
          <w:szCs w:val="21"/>
          <w:lang w:eastAsia="tr-TR"/>
        </w:rPr>
        <w:tab/>
        <w:t xml:space="preserve">Uluslararası </w:t>
      </w:r>
      <w:proofErr w:type="gramStart"/>
      <w:r w:rsidRPr="000B1100">
        <w:rPr>
          <w:rFonts w:ascii="Arial" w:eastAsia="Times New Roman" w:hAnsi="Arial" w:cs="Arial"/>
          <w:sz w:val="21"/>
          <w:szCs w:val="21"/>
          <w:lang w:eastAsia="tr-TR"/>
        </w:rPr>
        <w:t>sempozyum</w:t>
      </w:r>
      <w:proofErr w:type="gramEnd"/>
      <w:r w:rsidRPr="000B1100">
        <w:rPr>
          <w:rFonts w:ascii="Arial" w:eastAsia="Times New Roman" w:hAnsi="Arial" w:cs="Arial"/>
          <w:sz w:val="21"/>
          <w:szCs w:val="21"/>
          <w:lang w:eastAsia="tr-TR"/>
        </w:rPr>
        <w:t xml:space="preserve"> (Uluslararası katılımlı değil), kongre, çalıştay (workshop), yaz okulu, sanat sergisi, festival düzenlenmesi gibi etkinliklerde;</w:t>
      </w:r>
    </w:p>
    <w:p w:rsidR="00F21159" w:rsidRPr="000B1100" w:rsidRDefault="00FE0C80" w:rsidP="00F21159">
      <w:pPr>
        <w:pStyle w:val="AralkYok"/>
        <w:rPr>
          <w:rFonts w:ascii="Arial" w:eastAsia="Times New Roman" w:hAnsi="Arial" w:cs="Arial"/>
          <w:sz w:val="21"/>
          <w:szCs w:val="21"/>
          <w:lang w:eastAsia="tr-TR"/>
        </w:rPr>
      </w:pPr>
      <w:r w:rsidRPr="000B1100">
        <w:rPr>
          <w:rFonts w:ascii="Arial" w:eastAsia="Times New Roman" w:hAnsi="Arial" w:cs="Arial"/>
          <w:sz w:val="21"/>
          <w:szCs w:val="21"/>
          <w:lang w:eastAsia="tr-TR"/>
        </w:rPr>
        <w:br/>
        <w:t>a) Başkanlık yapmak</w:t>
      </w:r>
    </w:p>
    <w:p w:rsidR="001E4F5F" w:rsidRPr="000B1100" w:rsidRDefault="005C2EC5" w:rsidP="005C2EC5">
      <w:pPr>
        <w:pStyle w:val="AralkYok"/>
        <w:numPr>
          <w:ilvl w:val="0"/>
          <w:numId w:val="24"/>
        </w:numPr>
        <w:rPr>
          <w:rFonts w:ascii="Arial" w:eastAsia="Times New Roman" w:hAnsi="Arial" w:cs="Arial"/>
          <w:sz w:val="21"/>
          <w:szCs w:val="21"/>
          <w:lang w:eastAsia="tr-TR"/>
        </w:rPr>
      </w:pPr>
      <w:r w:rsidRPr="000B1100">
        <w:rPr>
          <w:rFonts w:ascii="Arial" w:eastAsia="Times New Roman" w:hAnsi="Arial" w:cs="Arial"/>
          <w:sz w:val="21"/>
          <w:szCs w:val="21"/>
          <w:lang w:eastAsia="tr-TR"/>
        </w:rPr>
        <w:t>Vth Balkan Congress of Otorhinolaryngology, Head and Neck Surgery, 6-9 September 2006, Edirne, Turkey.</w:t>
      </w:r>
    </w:p>
    <w:p w:rsidR="005C2EC5" w:rsidRPr="000B1100" w:rsidRDefault="005C2EC5" w:rsidP="005C2EC5">
      <w:pPr>
        <w:pStyle w:val="AralkYok"/>
        <w:numPr>
          <w:ilvl w:val="0"/>
          <w:numId w:val="24"/>
        </w:numPr>
        <w:rPr>
          <w:rFonts w:ascii="Arial" w:eastAsia="Times New Roman" w:hAnsi="Arial" w:cs="Arial"/>
          <w:sz w:val="21"/>
          <w:szCs w:val="21"/>
          <w:lang w:eastAsia="tr-TR"/>
        </w:rPr>
      </w:pPr>
      <w:r w:rsidRPr="000B1100">
        <w:rPr>
          <w:rFonts w:ascii="Arial" w:eastAsia="Times New Roman" w:hAnsi="Arial" w:cs="Arial"/>
          <w:sz w:val="21"/>
          <w:szCs w:val="21"/>
          <w:lang w:eastAsia="tr-TR"/>
        </w:rPr>
        <w:t>Istanbul Live Surgery Course on Otology-Neurotology-Cochlear Implantation, 13-14 April, Medipol Mega 2016, İstanbul, Turkey.</w:t>
      </w:r>
    </w:p>
    <w:p w:rsidR="005C2EC5" w:rsidRPr="000B1100" w:rsidRDefault="005C2EC5" w:rsidP="005C2EC5">
      <w:pPr>
        <w:pStyle w:val="AralkYok"/>
        <w:numPr>
          <w:ilvl w:val="0"/>
          <w:numId w:val="24"/>
        </w:numPr>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1st Balkan </w:t>
      </w:r>
      <w:r w:rsidR="001934C2" w:rsidRPr="000B1100">
        <w:rPr>
          <w:rFonts w:ascii="Arial" w:eastAsia="Times New Roman" w:hAnsi="Arial" w:cs="Arial"/>
          <w:sz w:val="21"/>
          <w:szCs w:val="21"/>
          <w:lang w:eastAsia="tr-TR"/>
        </w:rPr>
        <w:t xml:space="preserve">ENT School, </w:t>
      </w:r>
      <w:r w:rsidR="00C876B5" w:rsidRPr="000B1100">
        <w:rPr>
          <w:rFonts w:ascii="Arial" w:eastAsia="Times New Roman" w:hAnsi="Arial" w:cs="Arial"/>
          <w:sz w:val="21"/>
          <w:szCs w:val="21"/>
          <w:lang w:eastAsia="tr-TR"/>
        </w:rPr>
        <w:t>4-6 December 2014, Antalya, Turkey.</w:t>
      </w:r>
    </w:p>
    <w:p w:rsidR="00D85405" w:rsidRPr="000B1100" w:rsidRDefault="00D85405" w:rsidP="00D85405">
      <w:pPr>
        <w:pStyle w:val="AralkYok"/>
        <w:numPr>
          <w:ilvl w:val="0"/>
          <w:numId w:val="24"/>
        </w:numPr>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2nd Balkan </w:t>
      </w:r>
      <w:r w:rsidR="001934C2" w:rsidRPr="000B1100">
        <w:rPr>
          <w:rFonts w:ascii="Arial" w:eastAsia="Times New Roman" w:hAnsi="Arial" w:cs="Arial"/>
          <w:sz w:val="21"/>
          <w:szCs w:val="21"/>
          <w:lang w:eastAsia="tr-TR"/>
        </w:rPr>
        <w:t>ENT School, 17-21 January 2016</w:t>
      </w:r>
      <w:r w:rsidR="00C876B5" w:rsidRPr="000B1100">
        <w:rPr>
          <w:rFonts w:ascii="Arial" w:eastAsia="Times New Roman" w:hAnsi="Arial" w:cs="Arial"/>
          <w:sz w:val="21"/>
          <w:szCs w:val="21"/>
          <w:lang w:eastAsia="tr-TR"/>
        </w:rPr>
        <w:t>, Antalya, Turkey</w:t>
      </w:r>
      <w:proofErr w:type="gramStart"/>
      <w:r w:rsidR="00C876B5" w:rsidRPr="000B1100">
        <w:rPr>
          <w:rFonts w:ascii="Arial" w:eastAsia="Times New Roman" w:hAnsi="Arial" w:cs="Arial"/>
          <w:sz w:val="21"/>
          <w:szCs w:val="21"/>
          <w:lang w:eastAsia="tr-TR"/>
        </w:rPr>
        <w:t>.</w:t>
      </w:r>
      <w:r w:rsidR="001934C2" w:rsidRPr="000B1100">
        <w:rPr>
          <w:rFonts w:ascii="Arial" w:eastAsia="Times New Roman" w:hAnsi="Arial" w:cs="Arial"/>
          <w:sz w:val="21"/>
          <w:szCs w:val="21"/>
          <w:lang w:eastAsia="tr-TR"/>
        </w:rPr>
        <w:t>.</w:t>
      </w:r>
      <w:proofErr w:type="gramEnd"/>
    </w:p>
    <w:p w:rsidR="00D85405" w:rsidRPr="000B1100" w:rsidRDefault="00C876B5" w:rsidP="00D85405">
      <w:pPr>
        <w:pStyle w:val="AralkYok"/>
        <w:numPr>
          <w:ilvl w:val="0"/>
          <w:numId w:val="24"/>
        </w:numPr>
        <w:rPr>
          <w:rFonts w:ascii="Arial" w:eastAsia="Times New Roman" w:hAnsi="Arial" w:cs="Arial"/>
          <w:sz w:val="21"/>
          <w:szCs w:val="21"/>
          <w:lang w:eastAsia="tr-TR"/>
        </w:rPr>
      </w:pPr>
      <w:r w:rsidRPr="000B1100">
        <w:rPr>
          <w:rFonts w:ascii="Arial" w:hAnsi="Arial" w:cs="Arial"/>
          <w:sz w:val="21"/>
          <w:szCs w:val="21"/>
          <w:shd w:val="clear" w:color="auto" w:fill="FFFFFF"/>
        </w:rPr>
        <w:t>3</w:t>
      </w:r>
      <w:r w:rsidRPr="000B1100">
        <w:rPr>
          <w:rFonts w:ascii="Arial" w:hAnsi="Arial" w:cs="Arial"/>
          <w:sz w:val="21"/>
          <w:szCs w:val="21"/>
          <w:shd w:val="clear" w:color="auto" w:fill="FFFFFF"/>
          <w:vertAlign w:val="superscript"/>
        </w:rPr>
        <w:t>rd</w:t>
      </w:r>
      <w:r w:rsidRPr="000B1100">
        <w:rPr>
          <w:rFonts w:ascii="Arial" w:hAnsi="Arial" w:cs="Arial"/>
          <w:sz w:val="21"/>
          <w:szCs w:val="21"/>
          <w:shd w:val="clear" w:color="auto" w:fill="FFFFFF"/>
        </w:rPr>
        <w:t> International Symposium of Scientific Journals of Trakya University, Edirne, Turkey, in collaboration with EASE, 4-5 December 2018.</w:t>
      </w:r>
    </w:p>
    <w:p w:rsidR="00C876B5" w:rsidRPr="000B1100" w:rsidRDefault="00C876B5" w:rsidP="00D85405">
      <w:pPr>
        <w:pStyle w:val="AralkYok"/>
        <w:numPr>
          <w:ilvl w:val="0"/>
          <w:numId w:val="24"/>
        </w:numPr>
        <w:rPr>
          <w:rFonts w:ascii="Arial" w:eastAsia="Times New Roman" w:hAnsi="Arial" w:cs="Arial"/>
          <w:sz w:val="21"/>
          <w:szCs w:val="21"/>
          <w:lang w:eastAsia="tr-TR"/>
        </w:rPr>
      </w:pPr>
      <w:r w:rsidRPr="000B1100">
        <w:rPr>
          <w:rFonts w:ascii="Arial" w:hAnsi="Arial" w:cs="Arial"/>
          <w:color w:val="636466"/>
          <w:sz w:val="21"/>
          <w:szCs w:val="21"/>
          <w:shd w:val="clear" w:color="auto" w:fill="FFFFFF"/>
        </w:rPr>
        <w:t>…</w:t>
      </w:r>
    </w:p>
    <w:p w:rsidR="00B74CC6" w:rsidRPr="000B1100" w:rsidRDefault="00B74CC6" w:rsidP="00F21159">
      <w:pPr>
        <w:pStyle w:val="AralkYok"/>
        <w:rPr>
          <w:rFonts w:ascii="Arial" w:eastAsia="Times New Roman" w:hAnsi="Arial" w:cs="Arial"/>
          <w:sz w:val="21"/>
          <w:szCs w:val="21"/>
          <w:lang w:eastAsia="tr-TR"/>
        </w:rPr>
      </w:pPr>
    </w:p>
    <w:p w:rsidR="00FE0C80" w:rsidRPr="000B1100" w:rsidRDefault="00FE0C80" w:rsidP="00F21159">
      <w:pPr>
        <w:pStyle w:val="AralkYok"/>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b) </w:t>
      </w:r>
      <w:r w:rsidRPr="000B1100">
        <w:rPr>
          <w:rFonts w:ascii="Arial" w:hAnsi="Arial" w:cs="Arial"/>
          <w:sz w:val="21"/>
          <w:szCs w:val="21"/>
        </w:rPr>
        <w:t>Görev almak (Bilimsel komite ya</w:t>
      </w:r>
      <w:r w:rsidR="00F21159" w:rsidRPr="000B1100">
        <w:rPr>
          <w:rFonts w:ascii="Arial" w:hAnsi="Arial" w:cs="Arial"/>
          <w:sz w:val="21"/>
          <w:szCs w:val="21"/>
        </w:rPr>
        <w:t xml:space="preserve"> </w:t>
      </w:r>
      <w:r w:rsidRPr="000B1100">
        <w:rPr>
          <w:rFonts w:ascii="Arial" w:hAnsi="Arial" w:cs="Arial"/>
          <w:sz w:val="21"/>
          <w:szCs w:val="21"/>
        </w:rPr>
        <w:t>da organizasyon kurulu üyesi, konuşm</w:t>
      </w:r>
      <w:r w:rsidR="00F21159" w:rsidRPr="000B1100">
        <w:rPr>
          <w:rFonts w:ascii="Arial" w:hAnsi="Arial" w:cs="Arial"/>
          <w:sz w:val="21"/>
          <w:szCs w:val="21"/>
        </w:rPr>
        <w:t>acı ya da panelist olarak görev y</w:t>
      </w:r>
      <w:r w:rsidRPr="000B1100">
        <w:rPr>
          <w:rFonts w:ascii="Arial" w:hAnsi="Arial" w:cs="Arial"/>
          <w:sz w:val="21"/>
          <w:szCs w:val="21"/>
        </w:rPr>
        <w:t>apmak)</w:t>
      </w:r>
    </w:p>
    <w:p w:rsidR="00F21159" w:rsidRPr="000B1100" w:rsidRDefault="00B74CC6" w:rsidP="00B74CC6">
      <w:pPr>
        <w:pStyle w:val="AralkYok"/>
        <w:numPr>
          <w:ilvl w:val="0"/>
          <w:numId w:val="23"/>
        </w:numPr>
        <w:rPr>
          <w:rFonts w:ascii="Arial" w:eastAsia="Times New Roman" w:hAnsi="Arial" w:cs="Arial"/>
          <w:sz w:val="21"/>
          <w:szCs w:val="21"/>
          <w:lang w:eastAsia="tr-TR"/>
        </w:rPr>
      </w:pPr>
      <w:r w:rsidRPr="000B1100">
        <w:rPr>
          <w:rFonts w:ascii="Arial" w:eastAsia="Times New Roman" w:hAnsi="Arial" w:cs="Arial"/>
          <w:sz w:val="21"/>
          <w:szCs w:val="21"/>
          <w:lang w:eastAsia="tr-TR"/>
        </w:rPr>
        <w:t>&gt;100</w:t>
      </w:r>
    </w:p>
    <w:p w:rsidR="00B74CC6" w:rsidRPr="000B1100" w:rsidRDefault="00B74CC6" w:rsidP="00B74CC6">
      <w:pPr>
        <w:pStyle w:val="AralkYok"/>
        <w:rPr>
          <w:rFonts w:ascii="Arial" w:eastAsia="Times New Roman" w:hAnsi="Arial" w:cs="Arial"/>
          <w:sz w:val="21"/>
          <w:szCs w:val="21"/>
          <w:lang w:eastAsia="tr-TR"/>
        </w:rPr>
      </w:pPr>
    </w:p>
    <w:p w:rsidR="000B1100" w:rsidRDefault="00FE0C80" w:rsidP="00A00190">
      <w:pPr>
        <w:pStyle w:val="AralkYok"/>
        <w:rPr>
          <w:rFonts w:ascii="Arial" w:hAnsi="Arial" w:cs="Arial"/>
          <w:sz w:val="21"/>
          <w:szCs w:val="21"/>
          <w:lang w:eastAsia="tr-TR"/>
        </w:rPr>
      </w:pPr>
      <w:r w:rsidRPr="000B1100">
        <w:rPr>
          <w:rFonts w:ascii="Arial" w:hAnsi="Arial" w:cs="Arial"/>
          <w:sz w:val="21"/>
          <w:szCs w:val="21"/>
          <w:lang w:eastAsia="tr-TR"/>
        </w:rPr>
        <w:t>25</w:t>
      </w:r>
      <w:r w:rsidRPr="000B1100">
        <w:rPr>
          <w:rFonts w:ascii="Arial" w:hAnsi="Arial" w:cs="Arial"/>
          <w:sz w:val="21"/>
          <w:szCs w:val="21"/>
          <w:lang w:eastAsia="tr-TR"/>
        </w:rPr>
        <w:tab/>
        <w:t xml:space="preserve">Ulusal </w:t>
      </w:r>
      <w:proofErr w:type="gramStart"/>
      <w:r w:rsidRPr="000B1100">
        <w:rPr>
          <w:rFonts w:ascii="Arial" w:hAnsi="Arial" w:cs="Arial"/>
          <w:sz w:val="21"/>
          <w:szCs w:val="21"/>
          <w:lang w:eastAsia="tr-TR"/>
        </w:rPr>
        <w:t>sempozyum</w:t>
      </w:r>
      <w:proofErr w:type="gramEnd"/>
      <w:r w:rsidRPr="000B1100">
        <w:rPr>
          <w:rFonts w:ascii="Arial" w:hAnsi="Arial" w:cs="Arial"/>
          <w:sz w:val="21"/>
          <w:szCs w:val="21"/>
          <w:lang w:eastAsia="tr-TR"/>
        </w:rPr>
        <w:t>, kongre, çalıştay (workshop), yaz okulu, sanat sergisi, festival düzenlenmesi gibi etkinliklerde;</w:t>
      </w:r>
    </w:p>
    <w:p w:rsidR="000B1100" w:rsidRDefault="000B1100" w:rsidP="00A00190">
      <w:pPr>
        <w:pStyle w:val="AralkYok"/>
        <w:rPr>
          <w:rFonts w:ascii="Arial" w:hAnsi="Arial" w:cs="Arial"/>
          <w:sz w:val="21"/>
          <w:szCs w:val="21"/>
          <w:lang w:eastAsia="tr-TR"/>
        </w:rPr>
      </w:pPr>
    </w:p>
    <w:p w:rsidR="00A00190" w:rsidRPr="000B1100" w:rsidRDefault="00FE0C80" w:rsidP="00A00190">
      <w:pPr>
        <w:pStyle w:val="AralkYok"/>
        <w:rPr>
          <w:rFonts w:ascii="Arial" w:hAnsi="Arial" w:cs="Arial"/>
          <w:sz w:val="21"/>
          <w:szCs w:val="21"/>
          <w:lang w:eastAsia="tr-TR"/>
        </w:rPr>
      </w:pPr>
      <w:r w:rsidRPr="000B1100">
        <w:rPr>
          <w:rFonts w:ascii="Arial" w:hAnsi="Arial" w:cs="Arial"/>
          <w:sz w:val="21"/>
          <w:szCs w:val="21"/>
          <w:lang w:eastAsia="tr-TR"/>
        </w:rPr>
        <w:t>a) Başkanlık yapmak</w:t>
      </w:r>
    </w:p>
    <w:p w:rsidR="00A00190" w:rsidRPr="000B1100" w:rsidRDefault="00C876B5" w:rsidP="00B74CC6">
      <w:pPr>
        <w:pStyle w:val="AralkYok"/>
        <w:numPr>
          <w:ilvl w:val="0"/>
          <w:numId w:val="23"/>
        </w:numPr>
        <w:rPr>
          <w:rFonts w:ascii="Arial" w:hAnsi="Arial" w:cs="Arial"/>
          <w:sz w:val="21"/>
          <w:szCs w:val="21"/>
          <w:lang w:eastAsia="tr-TR"/>
        </w:rPr>
      </w:pPr>
      <w:r w:rsidRPr="000B1100">
        <w:rPr>
          <w:rFonts w:ascii="Arial" w:hAnsi="Arial" w:cs="Arial"/>
          <w:sz w:val="21"/>
          <w:szCs w:val="21"/>
          <w:lang w:eastAsia="tr-TR"/>
        </w:rPr>
        <w:t>&gt;2</w:t>
      </w:r>
      <w:r w:rsidR="00B74CC6" w:rsidRPr="000B1100">
        <w:rPr>
          <w:rFonts w:ascii="Arial" w:hAnsi="Arial" w:cs="Arial"/>
          <w:sz w:val="21"/>
          <w:szCs w:val="21"/>
          <w:lang w:eastAsia="tr-TR"/>
        </w:rPr>
        <w:t>0</w:t>
      </w:r>
    </w:p>
    <w:p w:rsidR="00B74CC6" w:rsidRPr="000B1100" w:rsidRDefault="00B74CC6" w:rsidP="00A00190">
      <w:pPr>
        <w:pStyle w:val="AralkYok"/>
        <w:rPr>
          <w:rFonts w:ascii="Arial" w:hAnsi="Arial" w:cs="Arial"/>
          <w:sz w:val="21"/>
          <w:szCs w:val="21"/>
          <w:lang w:eastAsia="tr-TR"/>
        </w:rPr>
      </w:pPr>
    </w:p>
    <w:p w:rsidR="00FE0C80" w:rsidRPr="000B1100" w:rsidRDefault="00FE0C80" w:rsidP="00A00190">
      <w:pPr>
        <w:pStyle w:val="AralkYok"/>
        <w:rPr>
          <w:rFonts w:ascii="Arial" w:hAnsi="Arial" w:cs="Arial"/>
          <w:sz w:val="21"/>
          <w:szCs w:val="21"/>
          <w:lang w:eastAsia="tr-TR"/>
        </w:rPr>
      </w:pPr>
      <w:r w:rsidRPr="000B1100">
        <w:rPr>
          <w:rFonts w:ascii="Arial" w:hAnsi="Arial" w:cs="Arial"/>
          <w:sz w:val="21"/>
          <w:szCs w:val="21"/>
        </w:rPr>
        <w:t>b) Görev almak (Bilimsel komite ya</w:t>
      </w:r>
      <w:r w:rsidR="00F21159" w:rsidRPr="000B1100">
        <w:rPr>
          <w:rFonts w:ascii="Arial" w:hAnsi="Arial" w:cs="Arial"/>
          <w:sz w:val="21"/>
          <w:szCs w:val="21"/>
        </w:rPr>
        <w:t xml:space="preserve"> </w:t>
      </w:r>
      <w:r w:rsidRPr="000B1100">
        <w:rPr>
          <w:rFonts w:ascii="Arial" w:hAnsi="Arial" w:cs="Arial"/>
          <w:sz w:val="21"/>
          <w:szCs w:val="21"/>
        </w:rPr>
        <w:t>da organizasyon kurulu üyesi, konuşmacı ya da panelist olarak görev apmak)</w:t>
      </w:r>
    </w:p>
    <w:p w:rsidR="00A00190" w:rsidRPr="000B1100" w:rsidRDefault="00B74CC6" w:rsidP="00B74CC6">
      <w:pPr>
        <w:pStyle w:val="AralkYok"/>
        <w:numPr>
          <w:ilvl w:val="0"/>
          <w:numId w:val="22"/>
        </w:numPr>
        <w:rPr>
          <w:rFonts w:ascii="Arial" w:hAnsi="Arial" w:cs="Arial"/>
          <w:sz w:val="21"/>
          <w:szCs w:val="21"/>
          <w:lang w:eastAsia="tr-TR"/>
        </w:rPr>
      </w:pPr>
      <w:r w:rsidRPr="000B1100">
        <w:rPr>
          <w:rFonts w:ascii="Arial" w:hAnsi="Arial" w:cs="Arial"/>
          <w:sz w:val="21"/>
          <w:szCs w:val="21"/>
          <w:lang w:eastAsia="tr-TR"/>
        </w:rPr>
        <w:t>&gt;100</w:t>
      </w:r>
    </w:p>
    <w:p w:rsidR="000B1100" w:rsidRPr="000B1100" w:rsidRDefault="000B1100" w:rsidP="006752DB">
      <w:pPr>
        <w:pStyle w:val="AralkYok"/>
        <w:spacing w:after="120"/>
        <w:rPr>
          <w:rFonts w:ascii="Arial" w:hAnsi="Arial" w:cs="Arial"/>
          <w:sz w:val="21"/>
          <w:szCs w:val="21"/>
          <w:lang w:eastAsia="tr-TR"/>
        </w:rPr>
      </w:pPr>
    </w:p>
    <w:p w:rsidR="00FE0C80" w:rsidRPr="000B1100" w:rsidRDefault="00FE0C80" w:rsidP="006752DB">
      <w:pPr>
        <w:spacing w:after="120"/>
        <w:rPr>
          <w:rFonts w:ascii="Arial" w:hAnsi="Arial" w:cs="Arial"/>
          <w:sz w:val="21"/>
          <w:szCs w:val="21"/>
          <w:lang w:eastAsia="tr-TR"/>
        </w:rPr>
      </w:pPr>
      <w:r w:rsidRPr="000B1100">
        <w:rPr>
          <w:rFonts w:ascii="Arial" w:hAnsi="Arial" w:cs="Arial"/>
          <w:sz w:val="21"/>
          <w:szCs w:val="21"/>
          <w:lang w:eastAsia="tr-TR"/>
        </w:rPr>
        <w:t>J. ÖDÜLLER ve BURSLAR</w:t>
      </w:r>
    </w:p>
    <w:p w:rsidR="00FE0C80" w:rsidRPr="000B1100" w:rsidRDefault="00FE0C80" w:rsidP="00672626">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26</w:t>
      </w:r>
      <w:r w:rsidRPr="000B1100">
        <w:rPr>
          <w:rFonts w:ascii="Arial" w:eastAsia="Times New Roman" w:hAnsi="Arial" w:cs="Arial"/>
          <w:sz w:val="21"/>
          <w:szCs w:val="21"/>
          <w:lang w:eastAsia="tr-TR"/>
        </w:rPr>
        <w:tab/>
        <w:t>Alanında;</w:t>
      </w:r>
    </w:p>
    <w:p w:rsidR="00FE0C80" w:rsidRPr="000B1100" w:rsidRDefault="00FE0C80" w:rsidP="00A00190">
      <w:pPr>
        <w:numPr>
          <w:ilvl w:val="0"/>
          <w:numId w:val="10"/>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Jürili Uluslararası bilim ve/veya sanat ödülü veya patent almak</w:t>
      </w:r>
    </w:p>
    <w:p w:rsidR="00E33F2A" w:rsidRPr="00BF46DC" w:rsidRDefault="00E33F2A" w:rsidP="00BF46DC">
      <w:pPr>
        <w:pStyle w:val="ListeParagraf"/>
        <w:numPr>
          <w:ilvl w:val="0"/>
          <w:numId w:val="26"/>
        </w:numPr>
        <w:spacing w:after="120" w:line="276" w:lineRule="auto"/>
        <w:jc w:val="both"/>
        <w:rPr>
          <w:rFonts w:ascii="Arial" w:eastAsia="Times New Roman" w:hAnsi="Arial" w:cs="Arial"/>
          <w:sz w:val="21"/>
          <w:szCs w:val="21"/>
          <w:lang w:eastAsia="tr-TR"/>
        </w:rPr>
      </w:pPr>
      <w:r w:rsidRPr="00BF46DC">
        <w:rPr>
          <w:rFonts w:ascii="Arial" w:eastAsia="Times New Roman" w:hAnsi="Arial" w:cs="Arial"/>
          <w:b/>
          <w:sz w:val="21"/>
          <w:szCs w:val="21"/>
          <w:lang w:eastAsia="tr-TR"/>
        </w:rPr>
        <w:t>Uzun C</w:t>
      </w:r>
      <w:r w:rsidRPr="00BF46DC">
        <w:rPr>
          <w:rFonts w:ascii="Arial" w:eastAsia="Times New Roman" w:hAnsi="Arial" w:cs="Arial"/>
          <w:sz w:val="21"/>
          <w:szCs w:val="21"/>
          <w:lang w:eastAsia="tr-TR"/>
        </w:rPr>
        <w:t>, Bulut E, Ataş A, Kara E.</w:t>
      </w:r>
    </w:p>
    <w:p w:rsidR="00E33F2A" w:rsidRPr="000B1100" w:rsidRDefault="00E33F2A" w:rsidP="00E33F2A">
      <w:pPr>
        <w:spacing w:after="120" w:line="276" w:lineRule="auto"/>
        <w:ind w:left="72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A novel method of frequency coding of an electrode to promote spatial selectivity and speech discrimination in cochlear implants.</w:t>
      </w:r>
    </w:p>
    <w:p w:rsidR="00E33F2A" w:rsidRPr="000B1100" w:rsidRDefault="00E33F2A" w:rsidP="00E33F2A">
      <w:pPr>
        <w:spacing w:after="120" w:line="276" w:lineRule="auto"/>
        <w:ind w:left="72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Patent no: 2017413679. Australian Government, IP Australia; 21.01.2021</w:t>
      </w:r>
    </w:p>
    <w:p w:rsidR="003A435D" w:rsidRPr="003A435D" w:rsidRDefault="003A435D" w:rsidP="003A435D">
      <w:pPr>
        <w:pStyle w:val="ListeParagraf"/>
        <w:numPr>
          <w:ilvl w:val="0"/>
          <w:numId w:val="26"/>
        </w:numPr>
        <w:spacing w:after="120" w:line="276" w:lineRule="auto"/>
        <w:jc w:val="both"/>
        <w:rPr>
          <w:rFonts w:ascii="Arial" w:eastAsia="Times New Roman" w:hAnsi="Arial" w:cs="Arial"/>
          <w:sz w:val="21"/>
          <w:szCs w:val="21"/>
          <w:lang w:eastAsia="tr-TR"/>
        </w:rPr>
      </w:pPr>
      <w:r w:rsidRPr="003A435D">
        <w:rPr>
          <w:rFonts w:ascii="Arial" w:eastAsia="Times New Roman" w:hAnsi="Arial" w:cs="Arial"/>
          <w:sz w:val="21"/>
          <w:szCs w:val="21"/>
          <w:lang w:eastAsia="tr-TR"/>
        </w:rPr>
        <w:t>8th International Conference on Cholesteatoma and Ear Surgery integrated MSOA 10th Int. Congress En İyi Araştırma Ödülü (15-20 Haziran 2008, Antalya, Türkiye).</w:t>
      </w:r>
    </w:p>
    <w:p w:rsidR="00F45C5D" w:rsidRPr="003A435D" w:rsidRDefault="00B74CC6" w:rsidP="003A435D">
      <w:pPr>
        <w:pStyle w:val="ListeParagraf"/>
        <w:numPr>
          <w:ilvl w:val="0"/>
          <w:numId w:val="22"/>
        </w:numPr>
        <w:spacing w:after="120" w:line="276" w:lineRule="auto"/>
        <w:jc w:val="both"/>
        <w:rPr>
          <w:rFonts w:ascii="Arial" w:eastAsia="Times New Roman" w:hAnsi="Arial" w:cs="Arial"/>
          <w:sz w:val="21"/>
          <w:szCs w:val="21"/>
          <w:lang w:eastAsia="tr-TR"/>
        </w:rPr>
      </w:pPr>
      <w:r w:rsidRPr="003A435D">
        <w:rPr>
          <w:rFonts w:ascii="Arial" w:eastAsia="Times New Roman" w:hAnsi="Arial" w:cs="Arial"/>
          <w:sz w:val="21"/>
          <w:szCs w:val="21"/>
          <w:lang w:eastAsia="tr-TR"/>
        </w:rPr>
        <w:t>…</w:t>
      </w:r>
    </w:p>
    <w:p w:rsidR="00F45C5D" w:rsidRPr="000B1100" w:rsidRDefault="00F45C5D" w:rsidP="00F45C5D">
      <w:pPr>
        <w:spacing w:after="120" w:line="276" w:lineRule="auto"/>
        <w:jc w:val="both"/>
        <w:rPr>
          <w:rFonts w:ascii="Arial" w:eastAsia="Times New Roman" w:hAnsi="Arial" w:cs="Arial"/>
          <w:sz w:val="21"/>
          <w:szCs w:val="21"/>
          <w:lang w:eastAsia="tr-TR"/>
        </w:rPr>
      </w:pPr>
    </w:p>
    <w:p w:rsidR="00FE0C80" w:rsidRPr="000B1100" w:rsidRDefault="00FE0C80" w:rsidP="000B1100">
      <w:pPr>
        <w:numPr>
          <w:ilvl w:val="0"/>
          <w:numId w:val="10"/>
        </w:num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Alanında Ulusal bilim (TÜBİTAK/TÜBA vb.)</w:t>
      </w:r>
      <w:r w:rsidR="00F45C5D" w:rsidRPr="000B1100">
        <w:rPr>
          <w:rFonts w:ascii="Arial" w:eastAsia="Times New Roman" w:hAnsi="Arial" w:cs="Arial"/>
          <w:sz w:val="21"/>
          <w:szCs w:val="21"/>
          <w:lang w:eastAsia="tr-TR"/>
        </w:rPr>
        <w:t>, sanat ödülü veya patent almak</w:t>
      </w:r>
    </w:p>
    <w:p w:rsidR="00F45C5D" w:rsidRPr="00BF46DC" w:rsidRDefault="00BC0E11" w:rsidP="00BF46DC">
      <w:pPr>
        <w:pStyle w:val="ListeParagraf"/>
        <w:numPr>
          <w:ilvl w:val="0"/>
          <w:numId w:val="26"/>
        </w:numPr>
        <w:rPr>
          <w:rFonts w:ascii="Arial" w:eastAsia="Times New Roman" w:hAnsi="Arial" w:cs="Arial"/>
          <w:sz w:val="21"/>
          <w:szCs w:val="21"/>
          <w:lang w:eastAsia="tr-TR"/>
        </w:rPr>
      </w:pPr>
      <w:r w:rsidRPr="00BF46DC">
        <w:rPr>
          <w:rFonts w:ascii="Arial" w:eastAsia="Times New Roman" w:hAnsi="Arial" w:cs="Arial"/>
          <w:sz w:val="21"/>
          <w:szCs w:val="21"/>
          <w:lang w:eastAsia="tr-TR"/>
        </w:rPr>
        <w:t xml:space="preserve">Bulut E, </w:t>
      </w:r>
      <w:r w:rsidR="00E33F2A" w:rsidRPr="00BF46DC">
        <w:rPr>
          <w:rFonts w:ascii="Arial" w:eastAsia="Times New Roman" w:hAnsi="Arial" w:cs="Arial"/>
          <w:sz w:val="21"/>
          <w:szCs w:val="21"/>
          <w:lang w:eastAsia="tr-TR"/>
        </w:rPr>
        <w:t xml:space="preserve">Umut İ, </w:t>
      </w:r>
      <w:r w:rsidR="00E33F2A" w:rsidRPr="00BF46DC">
        <w:rPr>
          <w:rFonts w:ascii="Arial" w:eastAsia="Times New Roman" w:hAnsi="Arial" w:cs="Arial"/>
          <w:b/>
          <w:sz w:val="21"/>
          <w:szCs w:val="21"/>
          <w:lang w:eastAsia="tr-TR"/>
        </w:rPr>
        <w:t>Uzun C</w:t>
      </w:r>
      <w:r w:rsidR="00E33F2A" w:rsidRPr="00BF46DC">
        <w:rPr>
          <w:rFonts w:ascii="Arial" w:eastAsia="Times New Roman" w:hAnsi="Arial" w:cs="Arial"/>
          <w:sz w:val="21"/>
          <w:szCs w:val="21"/>
          <w:lang w:eastAsia="tr-TR"/>
        </w:rPr>
        <w:t>, Ataş A</w:t>
      </w:r>
      <w:r w:rsidRPr="00BF46DC">
        <w:rPr>
          <w:rFonts w:ascii="Arial" w:eastAsia="Times New Roman" w:hAnsi="Arial" w:cs="Arial"/>
          <w:sz w:val="21"/>
          <w:szCs w:val="21"/>
          <w:lang w:eastAsia="tr-TR"/>
        </w:rPr>
        <w:t>.</w:t>
      </w:r>
    </w:p>
    <w:p w:rsidR="00BC0E11" w:rsidRPr="000B1100" w:rsidRDefault="00BC0E11" w:rsidP="000B1100">
      <w:pPr>
        <w:ind w:firstLine="708"/>
        <w:rPr>
          <w:rFonts w:ascii="Arial" w:eastAsia="Times New Roman" w:hAnsi="Arial" w:cs="Arial"/>
          <w:sz w:val="21"/>
          <w:szCs w:val="21"/>
          <w:lang w:eastAsia="tr-TR"/>
        </w:rPr>
      </w:pPr>
      <w:r w:rsidRPr="000B1100">
        <w:rPr>
          <w:rFonts w:ascii="Arial" w:eastAsia="Times New Roman" w:hAnsi="Arial" w:cs="Arial"/>
          <w:sz w:val="21"/>
          <w:szCs w:val="21"/>
          <w:lang w:eastAsia="tr-TR"/>
        </w:rPr>
        <w:t xml:space="preserve">Çift kanallı otoakustik </w:t>
      </w:r>
      <w:proofErr w:type="gramStart"/>
      <w:r w:rsidRPr="000B1100">
        <w:rPr>
          <w:rFonts w:ascii="Arial" w:eastAsia="Times New Roman" w:hAnsi="Arial" w:cs="Arial"/>
          <w:sz w:val="21"/>
          <w:szCs w:val="21"/>
          <w:lang w:eastAsia="tr-TR"/>
        </w:rPr>
        <w:t>emisyon</w:t>
      </w:r>
      <w:proofErr w:type="gramEnd"/>
      <w:r w:rsidRPr="000B1100">
        <w:rPr>
          <w:rFonts w:ascii="Arial" w:eastAsia="Times New Roman" w:hAnsi="Arial" w:cs="Arial"/>
          <w:sz w:val="21"/>
          <w:szCs w:val="21"/>
          <w:lang w:eastAsia="tr-TR"/>
        </w:rPr>
        <w:t xml:space="preserve"> cihazı.</w:t>
      </w:r>
    </w:p>
    <w:p w:rsidR="00A00190" w:rsidRPr="000B1100" w:rsidRDefault="00BC0E11" w:rsidP="000B1100">
      <w:pPr>
        <w:ind w:firstLine="708"/>
        <w:rPr>
          <w:rFonts w:ascii="Arial" w:eastAsia="Times New Roman" w:hAnsi="Arial" w:cs="Arial"/>
          <w:sz w:val="21"/>
          <w:szCs w:val="21"/>
          <w:lang w:eastAsia="tr-TR"/>
        </w:rPr>
      </w:pPr>
      <w:r w:rsidRPr="000B1100">
        <w:rPr>
          <w:rFonts w:ascii="Arial" w:eastAsia="Times New Roman" w:hAnsi="Arial" w:cs="Arial"/>
          <w:sz w:val="21"/>
          <w:szCs w:val="21"/>
          <w:lang w:eastAsia="tr-TR"/>
        </w:rPr>
        <w:t>Patent No: TR201619885B. Türk Patent, Türk Patent ve Marka Kurumu; 22.07.2019</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2000 yılı Trakya Üniversitesi Özendirme Ödülü</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Türkiye Sualtı Araştırmaları Derneği Araştırmacı Kişi Ödülü (25 Mayıs 2003)</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Trakya Üni. Performans Kriterlerine göre Üniversite Birinciliği ve Teşekkür Belgesi (2003)</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Türk KBB ve BBC Vakfı 2. Akademi Toplantısı poster 3.lük ödülü (18 Nisan 2004, Adana)</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Trakya Üniversitesi Teşekkür Belgesi (2004)</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Türk KBB ve BBC Vakfı 3. Akademi Toplantısı poster 3.lük ödülü (17 Nisan 2005, İzmir)</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Stara Zagora şehrinde yapılmakta olan Uluslararası Otoloji ve Nöro-Otoloji toplantılarına ve bu alandaki eğitime katkıları nedeniyle “Onur Ödülü” (17 Haziran 2005, Bulgaristan)</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Trakya Üniversitesi Performans Kriterlerine göre dereceye girme ve ödül (2005)</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V. Balkan KBB-BBC Kongresinde poster 3.lük ödülü (9 Eylül 2006, Edirne)</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Trakya Üniversitesi Bilimsel Performans Teşekkür Belgesi (2007).</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t>8. Uluslararası KBB ve Baş Boyun Cerrahisi Kongresi Poster Ödülü (15-17 Mayıs 2008, Ankara).</w:t>
      </w:r>
    </w:p>
    <w:p w:rsidR="003A435D" w:rsidRPr="003A435D" w:rsidRDefault="003A435D" w:rsidP="003A435D">
      <w:pPr>
        <w:pStyle w:val="ListeParagraf"/>
        <w:numPr>
          <w:ilvl w:val="0"/>
          <w:numId w:val="26"/>
        </w:numPr>
        <w:rPr>
          <w:rFonts w:ascii="Arial" w:eastAsia="Times New Roman" w:hAnsi="Arial" w:cs="Arial"/>
          <w:sz w:val="21"/>
          <w:szCs w:val="21"/>
          <w:lang w:eastAsia="tr-TR"/>
        </w:rPr>
      </w:pPr>
      <w:r w:rsidRPr="003A435D">
        <w:rPr>
          <w:rFonts w:ascii="Arial" w:eastAsia="Times New Roman" w:hAnsi="Arial" w:cs="Arial"/>
          <w:sz w:val="21"/>
          <w:szCs w:val="21"/>
          <w:lang w:eastAsia="tr-TR"/>
        </w:rPr>
        <w:lastRenderedPageBreak/>
        <w:t>Trakya Üniversitesi Tıp Fakültesi Dergisinin SCI-Expanded’a kabul edilmesine sağladığı katkılardan dolayı Trakya Üniversitesi Teşekkür Belgesi (22 Eylül 2008)</w:t>
      </w:r>
    </w:p>
    <w:p w:rsidR="003A435D" w:rsidRDefault="003A435D" w:rsidP="003A435D">
      <w:pPr>
        <w:pStyle w:val="ListeParagraf"/>
        <w:numPr>
          <w:ilvl w:val="0"/>
          <w:numId w:val="26"/>
        </w:numPr>
        <w:rPr>
          <w:rFonts w:ascii="Arial" w:eastAsia="Times New Roman" w:hAnsi="Arial" w:cs="Arial"/>
          <w:sz w:val="21"/>
          <w:szCs w:val="21"/>
          <w:lang w:eastAsia="tr-TR"/>
        </w:rPr>
      </w:pPr>
      <w:r>
        <w:rPr>
          <w:rFonts w:ascii="Arial" w:eastAsia="Times New Roman" w:hAnsi="Arial" w:cs="Arial"/>
          <w:sz w:val="21"/>
          <w:szCs w:val="21"/>
          <w:lang w:eastAsia="tr-TR"/>
        </w:rPr>
        <w:t>Trakya Üniversitesi Bilim Ödülü 2012</w:t>
      </w:r>
    </w:p>
    <w:p w:rsidR="003A435D" w:rsidRDefault="003A435D" w:rsidP="003A435D">
      <w:pPr>
        <w:pStyle w:val="ListeParagraf"/>
        <w:numPr>
          <w:ilvl w:val="0"/>
          <w:numId w:val="26"/>
        </w:numPr>
        <w:rPr>
          <w:rFonts w:ascii="Arial" w:eastAsia="Times New Roman" w:hAnsi="Arial" w:cs="Arial"/>
          <w:sz w:val="21"/>
          <w:szCs w:val="21"/>
          <w:lang w:eastAsia="tr-TR"/>
        </w:rPr>
      </w:pPr>
      <w:r>
        <w:rPr>
          <w:rFonts w:ascii="Arial" w:eastAsia="Times New Roman" w:hAnsi="Arial" w:cs="Arial"/>
          <w:sz w:val="21"/>
          <w:szCs w:val="21"/>
          <w:lang w:eastAsia="tr-TR"/>
        </w:rPr>
        <w:t>Trakya Üniversitesi Performans Ödülleri…</w:t>
      </w:r>
    </w:p>
    <w:p w:rsidR="003A435D" w:rsidRDefault="003A435D" w:rsidP="003A435D">
      <w:pPr>
        <w:pStyle w:val="ListeParagraf"/>
        <w:numPr>
          <w:ilvl w:val="0"/>
          <w:numId w:val="26"/>
        </w:numPr>
        <w:rPr>
          <w:rFonts w:ascii="Arial" w:eastAsia="Times New Roman" w:hAnsi="Arial" w:cs="Arial"/>
          <w:sz w:val="21"/>
          <w:szCs w:val="21"/>
          <w:lang w:eastAsia="tr-TR"/>
        </w:rPr>
      </w:pPr>
      <w:r>
        <w:rPr>
          <w:rFonts w:ascii="Arial" w:eastAsia="Times New Roman" w:hAnsi="Arial" w:cs="Arial"/>
          <w:sz w:val="21"/>
          <w:szCs w:val="21"/>
          <w:lang w:eastAsia="tr-TR"/>
        </w:rPr>
        <w:t>Trakya Üniversitesi Takdir/Teşekkür Belgeleri…</w:t>
      </w:r>
    </w:p>
    <w:p w:rsidR="003A435D" w:rsidRPr="000B1100" w:rsidRDefault="003A435D" w:rsidP="003A435D">
      <w:pPr>
        <w:pStyle w:val="ListeParagraf"/>
        <w:numPr>
          <w:ilvl w:val="0"/>
          <w:numId w:val="36"/>
        </w:numPr>
        <w:rPr>
          <w:rFonts w:ascii="Arial" w:eastAsia="Times New Roman" w:hAnsi="Arial" w:cs="Arial"/>
          <w:sz w:val="21"/>
          <w:szCs w:val="21"/>
          <w:lang w:eastAsia="tr-TR"/>
        </w:rPr>
      </w:pPr>
      <w:r>
        <w:rPr>
          <w:rFonts w:ascii="Arial" w:eastAsia="Times New Roman" w:hAnsi="Arial" w:cs="Arial"/>
          <w:sz w:val="21"/>
          <w:szCs w:val="21"/>
          <w:lang w:eastAsia="tr-TR"/>
        </w:rPr>
        <w:t>…</w:t>
      </w:r>
    </w:p>
    <w:p w:rsidR="00D85405" w:rsidRPr="000B1100" w:rsidRDefault="00D85405" w:rsidP="00D85405">
      <w:pPr>
        <w:spacing w:after="120" w:line="276" w:lineRule="auto"/>
        <w:jc w:val="both"/>
        <w:rPr>
          <w:rFonts w:ascii="Arial" w:eastAsia="Times New Roman" w:hAnsi="Arial" w:cs="Arial"/>
          <w:sz w:val="21"/>
          <w:szCs w:val="21"/>
          <w:lang w:eastAsia="tr-TR"/>
        </w:rPr>
      </w:pPr>
    </w:p>
    <w:p w:rsidR="00FE0C80" w:rsidRPr="000B1100" w:rsidRDefault="00FE0C80" w:rsidP="00672626">
      <w:p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27</w:t>
      </w:r>
      <w:r w:rsidRPr="000B1100">
        <w:rPr>
          <w:rFonts w:ascii="Arial" w:eastAsia="Times New Roman" w:hAnsi="Arial" w:cs="Arial"/>
          <w:sz w:val="21"/>
          <w:szCs w:val="21"/>
          <w:lang w:eastAsia="tr-TR"/>
        </w:rPr>
        <w:tab/>
        <w:t>Alanında bilimsel/sanatsal çalışma ve araştırmalar için;</w:t>
      </w:r>
    </w:p>
    <w:p w:rsidR="00FE0C80" w:rsidRPr="000B1100" w:rsidRDefault="00FE0C80" w:rsidP="00A00190">
      <w:pPr>
        <w:numPr>
          <w:ilvl w:val="0"/>
          <w:numId w:val="11"/>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Uluslararası burs almak</w:t>
      </w:r>
    </w:p>
    <w:p w:rsidR="00F21159" w:rsidRPr="00BF46DC" w:rsidRDefault="00F21159" w:rsidP="00BF46DC">
      <w:pPr>
        <w:pStyle w:val="ListeParagraf"/>
        <w:numPr>
          <w:ilvl w:val="0"/>
          <w:numId w:val="26"/>
        </w:numPr>
        <w:spacing w:after="120" w:line="276" w:lineRule="auto"/>
        <w:jc w:val="both"/>
        <w:rPr>
          <w:rFonts w:ascii="Arial" w:eastAsia="Times New Roman" w:hAnsi="Arial" w:cs="Arial"/>
          <w:sz w:val="21"/>
          <w:szCs w:val="21"/>
          <w:lang w:eastAsia="tr-TR"/>
        </w:rPr>
      </w:pPr>
      <w:r w:rsidRPr="00BF46DC">
        <w:rPr>
          <w:rFonts w:ascii="Arial" w:eastAsia="Times New Roman" w:hAnsi="Arial" w:cs="Arial"/>
          <w:sz w:val="21"/>
          <w:szCs w:val="21"/>
          <w:lang w:eastAsia="tr-TR"/>
        </w:rPr>
        <w:t>Danimarka Milli Eğitim Bakanlığı Araştırma Bursu, Danimarka. 2000-2001 öğretim yılı.</w:t>
      </w:r>
    </w:p>
    <w:p w:rsidR="00F45C5D" w:rsidRPr="00BF46DC" w:rsidRDefault="00971587" w:rsidP="00BF46DC">
      <w:pPr>
        <w:pStyle w:val="ListeParagraf"/>
        <w:numPr>
          <w:ilvl w:val="0"/>
          <w:numId w:val="26"/>
        </w:numPr>
        <w:spacing w:after="120" w:line="276" w:lineRule="auto"/>
        <w:jc w:val="both"/>
        <w:rPr>
          <w:rFonts w:ascii="Arial" w:eastAsia="Times New Roman" w:hAnsi="Arial" w:cs="Arial"/>
          <w:sz w:val="21"/>
          <w:szCs w:val="21"/>
          <w:lang w:eastAsia="tr-TR"/>
        </w:rPr>
      </w:pPr>
      <w:r w:rsidRPr="00BF46DC">
        <w:rPr>
          <w:rFonts w:ascii="Arial" w:eastAsia="Times New Roman" w:hAnsi="Arial" w:cs="Arial"/>
          <w:sz w:val="21"/>
          <w:szCs w:val="21"/>
          <w:lang w:eastAsia="tr-TR"/>
        </w:rPr>
        <w:t>Fulbright Doktora Sonrası Araştırma B</w:t>
      </w:r>
      <w:r w:rsidR="00111A4A" w:rsidRPr="00BF46DC">
        <w:rPr>
          <w:rFonts w:ascii="Arial" w:eastAsia="Times New Roman" w:hAnsi="Arial" w:cs="Arial"/>
          <w:sz w:val="21"/>
          <w:szCs w:val="21"/>
          <w:lang w:eastAsia="tr-TR"/>
        </w:rPr>
        <w:t>ursu, ABD, 2008-2009 öğretim yılı.</w:t>
      </w:r>
    </w:p>
    <w:p w:rsidR="00F45C5D" w:rsidRPr="000B1100" w:rsidRDefault="00F45C5D" w:rsidP="00F45C5D">
      <w:pPr>
        <w:spacing w:after="120" w:line="276" w:lineRule="auto"/>
        <w:jc w:val="both"/>
        <w:rPr>
          <w:rFonts w:ascii="Arial" w:eastAsia="Times New Roman" w:hAnsi="Arial" w:cs="Arial"/>
          <w:sz w:val="21"/>
          <w:szCs w:val="21"/>
          <w:lang w:eastAsia="tr-TR"/>
        </w:rPr>
      </w:pPr>
    </w:p>
    <w:p w:rsidR="00F21159" w:rsidRPr="000B1100" w:rsidRDefault="00FE0C80" w:rsidP="00F21159">
      <w:pPr>
        <w:numPr>
          <w:ilvl w:val="0"/>
          <w:numId w:val="11"/>
        </w:numPr>
        <w:spacing w:after="120" w:line="276" w:lineRule="auto"/>
        <w:ind w:left="0" w:firstLine="0"/>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Kamu kuruluşlarınca verilen burs almak</w:t>
      </w:r>
      <w:r w:rsidRPr="000B1100">
        <w:rPr>
          <w:rFonts w:ascii="Arial" w:eastAsia="Times New Roman" w:hAnsi="Arial" w:cs="Arial"/>
          <w:sz w:val="21"/>
          <w:szCs w:val="21"/>
          <w:lang w:eastAsia="tr-TR"/>
        </w:rPr>
        <w:tab/>
      </w:r>
    </w:p>
    <w:p w:rsidR="00971587" w:rsidRPr="000B1100" w:rsidRDefault="00971587" w:rsidP="00F05DB0">
      <w:pPr>
        <w:pStyle w:val="ListeParagraf"/>
        <w:numPr>
          <w:ilvl w:val="0"/>
          <w:numId w:val="17"/>
        </w:num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TÜBİTAK Bilimsel Toplantı Katılım Desteği</w:t>
      </w:r>
      <w:r w:rsidR="00F21159" w:rsidRPr="000B1100">
        <w:rPr>
          <w:rFonts w:ascii="Arial" w:eastAsia="Times New Roman" w:hAnsi="Arial" w:cs="Arial"/>
          <w:sz w:val="21"/>
          <w:szCs w:val="21"/>
          <w:lang w:eastAsia="tr-TR"/>
        </w:rPr>
        <w:t>, 5th European Congress of Oto-Rhino-Laryngology, Head and Neck Surgery, Rodos, 11-16 September 2004.</w:t>
      </w:r>
    </w:p>
    <w:p w:rsidR="000F2B3B" w:rsidRPr="000B1100" w:rsidRDefault="00971587" w:rsidP="00F21159">
      <w:pPr>
        <w:pStyle w:val="ListeParagraf"/>
        <w:numPr>
          <w:ilvl w:val="0"/>
          <w:numId w:val="17"/>
        </w:numPr>
        <w:spacing w:after="120" w:line="276" w:lineRule="auto"/>
        <w:jc w:val="both"/>
        <w:rPr>
          <w:rFonts w:ascii="Arial" w:eastAsia="Times New Roman" w:hAnsi="Arial" w:cs="Arial"/>
          <w:sz w:val="21"/>
          <w:szCs w:val="21"/>
          <w:lang w:eastAsia="tr-TR"/>
        </w:rPr>
      </w:pPr>
      <w:r w:rsidRPr="000B1100">
        <w:rPr>
          <w:rFonts w:ascii="Arial" w:eastAsia="Times New Roman" w:hAnsi="Arial" w:cs="Arial"/>
          <w:sz w:val="21"/>
          <w:szCs w:val="21"/>
          <w:lang w:eastAsia="tr-TR"/>
        </w:rPr>
        <w:t>TÜBİTAK Bilimsel Toplantı Düzenleme Desteği, 06.04.2007</w:t>
      </w:r>
      <w:r w:rsidR="00F21159" w:rsidRPr="000B1100">
        <w:rPr>
          <w:rFonts w:ascii="Arial" w:eastAsia="Times New Roman" w:hAnsi="Arial" w:cs="Arial"/>
          <w:sz w:val="21"/>
          <w:szCs w:val="21"/>
          <w:lang w:eastAsia="tr-TR"/>
        </w:rPr>
        <w:t>. 5th Balkan Congress of Oto-Rhino-Laryngology, Head and Neck Surgery, Edirne, Turkey. 7-10 September 2006.</w:t>
      </w:r>
    </w:p>
    <w:p w:rsidR="00CA398C" w:rsidRPr="000B1100" w:rsidRDefault="00CA398C" w:rsidP="00672626">
      <w:pPr>
        <w:spacing w:after="120" w:line="276" w:lineRule="auto"/>
        <w:rPr>
          <w:rFonts w:ascii="Arial" w:hAnsi="Arial" w:cs="Arial"/>
          <w:sz w:val="21"/>
          <w:szCs w:val="21"/>
        </w:rPr>
      </w:pPr>
    </w:p>
    <w:sectPr w:rsidR="00CA398C" w:rsidRPr="000B1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5EF6"/>
    <w:multiLevelType w:val="multilevel"/>
    <w:tmpl w:val="335A7932"/>
    <w:lvl w:ilvl="0">
      <w:start w:val="248"/>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E17BB"/>
    <w:multiLevelType w:val="multilevel"/>
    <w:tmpl w:val="1FD6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90833"/>
    <w:multiLevelType w:val="hybridMultilevel"/>
    <w:tmpl w:val="9BD6D248"/>
    <w:lvl w:ilvl="0" w:tplc="5BAA258E">
      <w:start w:val="1"/>
      <w:numFmt w:val="decimal"/>
      <w:lvlText w:val="%1."/>
      <w:lvlJc w:val="left"/>
      <w:pPr>
        <w:tabs>
          <w:tab w:val="num" w:pos="502"/>
        </w:tabs>
        <w:ind w:left="502" w:hanging="360"/>
      </w:pPr>
      <w:rPr>
        <w:rFonts w:hint="default"/>
        <w:b w:val="0"/>
      </w:rPr>
    </w:lvl>
    <w:lvl w:ilvl="1" w:tplc="FFFFFFFF">
      <w:start w:val="4"/>
      <w:numFmt w:val="decimal"/>
      <w:lvlText w:val="%2."/>
      <w:lvlJc w:val="left"/>
      <w:pPr>
        <w:tabs>
          <w:tab w:val="num" w:pos="1800"/>
        </w:tabs>
        <w:ind w:left="1800" w:hanging="72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C040E6"/>
    <w:multiLevelType w:val="multilevel"/>
    <w:tmpl w:val="1AD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946E2"/>
    <w:multiLevelType w:val="hybridMultilevel"/>
    <w:tmpl w:val="3DD47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181D51"/>
    <w:multiLevelType w:val="hybridMultilevel"/>
    <w:tmpl w:val="117E68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1797163"/>
    <w:multiLevelType w:val="multilevel"/>
    <w:tmpl w:val="6FC44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848A3"/>
    <w:multiLevelType w:val="hybridMultilevel"/>
    <w:tmpl w:val="A47A6732"/>
    <w:lvl w:ilvl="0" w:tplc="AD1C9E4E">
      <w:start w:val="1"/>
      <w:numFmt w:val="lowerLetter"/>
      <w:lvlText w:val="%1."/>
      <w:lvlJc w:val="left"/>
      <w:pPr>
        <w:ind w:left="978" w:hanging="360"/>
      </w:pPr>
      <w:rPr>
        <w:rFonts w:hint="default"/>
      </w:rPr>
    </w:lvl>
    <w:lvl w:ilvl="1" w:tplc="041F0019" w:tentative="1">
      <w:start w:val="1"/>
      <w:numFmt w:val="lowerLetter"/>
      <w:lvlText w:val="%2."/>
      <w:lvlJc w:val="left"/>
      <w:pPr>
        <w:ind w:left="1698" w:hanging="360"/>
      </w:pPr>
    </w:lvl>
    <w:lvl w:ilvl="2" w:tplc="041F001B" w:tentative="1">
      <w:start w:val="1"/>
      <w:numFmt w:val="lowerRoman"/>
      <w:lvlText w:val="%3."/>
      <w:lvlJc w:val="right"/>
      <w:pPr>
        <w:ind w:left="2418" w:hanging="180"/>
      </w:pPr>
    </w:lvl>
    <w:lvl w:ilvl="3" w:tplc="041F000F" w:tentative="1">
      <w:start w:val="1"/>
      <w:numFmt w:val="decimal"/>
      <w:lvlText w:val="%4."/>
      <w:lvlJc w:val="left"/>
      <w:pPr>
        <w:ind w:left="3138" w:hanging="360"/>
      </w:pPr>
    </w:lvl>
    <w:lvl w:ilvl="4" w:tplc="041F0019" w:tentative="1">
      <w:start w:val="1"/>
      <w:numFmt w:val="lowerLetter"/>
      <w:lvlText w:val="%5."/>
      <w:lvlJc w:val="left"/>
      <w:pPr>
        <w:ind w:left="3858" w:hanging="360"/>
      </w:pPr>
    </w:lvl>
    <w:lvl w:ilvl="5" w:tplc="041F001B" w:tentative="1">
      <w:start w:val="1"/>
      <w:numFmt w:val="lowerRoman"/>
      <w:lvlText w:val="%6."/>
      <w:lvlJc w:val="right"/>
      <w:pPr>
        <w:ind w:left="4578" w:hanging="180"/>
      </w:pPr>
    </w:lvl>
    <w:lvl w:ilvl="6" w:tplc="041F000F" w:tentative="1">
      <w:start w:val="1"/>
      <w:numFmt w:val="decimal"/>
      <w:lvlText w:val="%7."/>
      <w:lvlJc w:val="left"/>
      <w:pPr>
        <w:ind w:left="5298" w:hanging="360"/>
      </w:pPr>
    </w:lvl>
    <w:lvl w:ilvl="7" w:tplc="041F0019" w:tentative="1">
      <w:start w:val="1"/>
      <w:numFmt w:val="lowerLetter"/>
      <w:lvlText w:val="%8."/>
      <w:lvlJc w:val="left"/>
      <w:pPr>
        <w:ind w:left="6018" w:hanging="360"/>
      </w:pPr>
    </w:lvl>
    <w:lvl w:ilvl="8" w:tplc="041F001B" w:tentative="1">
      <w:start w:val="1"/>
      <w:numFmt w:val="lowerRoman"/>
      <w:lvlText w:val="%9."/>
      <w:lvlJc w:val="right"/>
      <w:pPr>
        <w:ind w:left="6738" w:hanging="180"/>
      </w:pPr>
    </w:lvl>
  </w:abstractNum>
  <w:abstractNum w:abstractNumId="8" w15:restartNumberingAfterBreak="0">
    <w:nsid w:val="154D6AC0"/>
    <w:multiLevelType w:val="hybridMultilevel"/>
    <w:tmpl w:val="44BE8A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59828DE"/>
    <w:multiLevelType w:val="multilevel"/>
    <w:tmpl w:val="1AD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2518A"/>
    <w:multiLevelType w:val="hybridMultilevel"/>
    <w:tmpl w:val="E2B6F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4F1BE6"/>
    <w:multiLevelType w:val="multilevel"/>
    <w:tmpl w:val="335A7932"/>
    <w:lvl w:ilvl="0">
      <w:start w:val="248"/>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F5806"/>
    <w:multiLevelType w:val="hybridMultilevel"/>
    <w:tmpl w:val="8642FC00"/>
    <w:lvl w:ilvl="0" w:tplc="041F0001">
      <w:start w:val="1"/>
      <w:numFmt w:val="bullet"/>
      <w:lvlText w:val=""/>
      <w:lvlJc w:val="left"/>
      <w:pPr>
        <w:ind w:left="1340" w:hanging="360"/>
      </w:pPr>
      <w:rPr>
        <w:rFonts w:ascii="Symbol" w:hAnsi="Symbol" w:hint="default"/>
      </w:rPr>
    </w:lvl>
    <w:lvl w:ilvl="1" w:tplc="041F0003" w:tentative="1">
      <w:start w:val="1"/>
      <w:numFmt w:val="bullet"/>
      <w:lvlText w:val="o"/>
      <w:lvlJc w:val="left"/>
      <w:pPr>
        <w:ind w:left="2060" w:hanging="360"/>
      </w:pPr>
      <w:rPr>
        <w:rFonts w:ascii="Courier New" w:hAnsi="Courier New" w:cs="Courier New" w:hint="default"/>
      </w:rPr>
    </w:lvl>
    <w:lvl w:ilvl="2" w:tplc="041F0005" w:tentative="1">
      <w:start w:val="1"/>
      <w:numFmt w:val="bullet"/>
      <w:lvlText w:val=""/>
      <w:lvlJc w:val="left"/>
      <w:pPr>
        <w:ind w:left="2780" w:hanging="360"/>
      </w:pPr>
      <w:rPr>
        <w:rFonts w:ascii="Wingdings" w:hAnsi="Wingdings" w:hint="default"/>
      </w:rPr>
    </w:lvl>
    <w:lvl w:ilvl="3" w:tplc="041F0001" w:tentative="1">
      <w:start w:val="1"/>
      <w:numFmt w:val="bullet"/>
      <w:lvlText w:val=""/>
      <w:lvlJc w:val="left"/>
      <w:pPr>
        <w:ind w:left="3500" w:hanging="360"/>
      </w:pPr>
      <w:rPr>
        <w:rFonts w:ascii="Symbol" w:hAnsi="Symbol" w:hint="default"/>
      </w:rPr>
    </w:lvl>
    <w:lvl w:ilvl="4" w:tplc="041F0003" w:tentative="1">
      <w:start w:val="1"/>
      <w:numFmt w:val="bullet"/>
      <w:lvlText w:val="o"/>
      <w:lvlJc w:val="left"/>
      <w:pPr>
        <w:ind w:left="4220" w:hanging="360"/>
      </w:pPr>
      <w:rPr>
        <w:rFonts w:ascii="Courier New" w:hAnsi="Courier New" w:cs="Courier New" w:hint="default"/>
      </w:rPr>
    </w:lvl>
    <w:lvl w:ilvl="5" w:tplc="041F0005" w:tentative="1">
      <w:start w:val="1"/>
      <w:numFmt w:val="bullet"/>
      <w:lvlText w:val=""/>
      <w:lvlJc w:val="left"/>
      <w:pPr>
        <w:ind w:left="4940" w:hanging="360"/>
      </w:pPr>
      <w:rPr>
        <w:rFonts w:ascii="Wingdings" w:hAnsi="Wingdings" w:hint="default"/>
      </w:rPr>
    </w:lvl>
    <w:lvl w:ilvl="6" w:tplc="041F0001" w:tentative="1">
      <w:start w:val="1"/>
      <w:numFmt w:val="bullet"/>
      <w:lvlText w:val=""/>
      <w:lvlJc w:val="left"/>
      <w:pPr>
        <w:ind w:left="5660" w:hanging="360"/>
      </w:pPr>
      <w:rPr>
        <w:rFonts w:ascii="Symbol" w:hAnsi="Symbol" w:hint="default"/>
      </w:rPr>
    </w:lvl>
    <w:lvl w:ilvl="7" w:tplc="041F0003" w:tentative="1">
      <w:start w:val="1"/>
      <w:numFmt w:val="bullet"/>
      <w:lvlText w:val="o"/>
      <w:lvlJc w:val="left"/>
      <w:pPr>
        <w:ind w:left="6380" w:hanging="360"/>
      </w:pPr>
      <w:rPr>
        <w:rFonts w:ascii="Courier New" w:hAnsi="Courier New" w:cs="Courier New" w:hint="default"/>
      </w:rPr>
    </w:lvl>
    <w:lvl w:ilvl="8" w:tplc="041F0005" w:tentative="1">
      <w:start w:val="1"/>
      <w:numFmt w:val="bullet"/>
      <w:lvlText w:val=""/>
      <w:lvlJc w:val="left"/>
      <w:pPr>
        <w:ind w:left="7100" w:hanging="360"/>
      </w:pPr>
      <w:rPr>
        <w:rFonts w:ascii="Wingdings" w:hAnsi="Wingdings" w:hint="default"/>
      </w:rPr>
    </w:lvl>
  </w:abstractNum>
  <w:abstractNum w:abstractNumId="13" w15:restartNumberingAfterBreak="0">
    <w:nsid w:val="24EE008E"/>
    <w:multiLevelType w:val="hybridMultilevel"/>
    <w:tmpl w:val="D3981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75755C"/>
    <w:multiLevelType w:val="multilevel"/>
    <w:tmpl w:val="2336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D4D24"/>
    <w:multiLevelType w:val="multilevel"/>
    <w:tmpl w:val="335A7932"/>
    <w:lvl w:ilvl="0">
      <w:start w:val="248"/>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F4774"/>
    <w:multiLevelType w:val="multilevel"/>
    <w:tmpl w:val="02D0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3FEB"/>
    <w:multiLevelType w:val="multilevel"/>
    <w:tmpl w:val="F21E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171EC"/>
    <w:multiLevelType w:val="multilevel"/>
    <w:tmpl w:val="F21E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F718B"/>
    <w:multiLevelType w:val="hybridMultilevel"/>
    <w:tmpl w:val="2C6CAB96"/>
    <w:lvl w:ilvl="0" w:tplc="FEFEFE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4B92E48"/>
    <w:multiLevelType w:val="multilevel"/>
    <w:tmpl w:val="7304D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F0849"/>
    <w:multiLevelType w:val="hybridMultilevel"/>
    <w:tmpl w:val="EFE0F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1876079"/>
    <w:multiLevelType w:val="multilevel"/>
    <w:tmpl w:val="29B2E8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0" w:hanging="70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D96466"/>
    <w:multiLevelType w:val="hybridMultilevel"/>
    <w:tmpl w:val="CEFEA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9E44D40"/>
    <w:multiLevelType w:val="multilevel"/>
    <w:tmpl w:val="CCBE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37B54"/>
    <w:multiLevelType w:val="hybridMultilevel"/>
    <w:tmpl w:val="830E4A0E"/>
    <w:lvl w:ilvl="0" w:tplc="AD727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E215168"/>
    <w:multiLevelType w:val="multilevel"/>
    <w:tmpl w:val="F21E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526279"/>
    <w:multiLevelType w:val="hybridMultilevel"/>
    <w:tmpl w:val="156E9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372D92"/>
    <w:multiLevelType w:val="multilevel"/>
    <w:tmpl w:val="F21E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51C30"/>
    <w:multiLevelType w:val="multilevel"/>
    <w:tmpl w:val="1AD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6246A"/>
    <w:multiLevelType w:val="multilevel"/>
    <w:tmpl w:val="1AD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3275E"/>
    <w:multiLevelType w:val="multilevel"/>
    <w:tmpl w:val="E390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855417"/>
    <w:multiLevelType w:val="hybridMultilevel"/>
    <w:tmpl w:val="830E4A0E"/>
    <w:lvl w:ilvl="0" w:tplc="AD727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E225182"/>
    <w:multiLevelType w:val="multilevel"/>
    <w:tmpl w:val="F21E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31DD3"/>
    <w:multiLevelType w:val="multilevel"/>
    <w:tmpl w:val="1AD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CE67D7"/>
    <w:multiLevelType w:val="multilevel"/>
    <w:tmpl w:val="3EE2D7C6"/>
    <w:lvl w:ilvl="0">
      <w:start w:val="248"/>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16"/>
  </w:num>
  <w:num w:numId="4">
    <w:abstractNumId w:val="1"/>
  </w:num>
  <w:num w:numId="5">
    <w:abstractNumId w:val="6"/>
  </w:num>
  <w:num w:numId="6">
    <w:abstractNumId w:val="31"/>
  </w:num>
  <w:num w:numId="7">
    <w:abstractNumId w:val="28"/>
  </w:num>
  <w:num w:numId="8">
    <w:abstractNumId w:val="33"/>
  </w:num>
  <w:num w:numId="9">
    <w:abstractNumId w:val="9"/>
  </w:num>
  <w:num w:numId="10">
    <w:abstractNumId w:val="20"/>
  </w:num>
  <w:num w:numId="11">
    <w:abstractNumId w:val="24"/>
  </w:num>
  <w:num w:numId="12">
    <w:abstractNumId w:val="19"/>
  </w:num>
  <w:num w:numId="13">
    <w:abstractNumId w:val="32"/>
  </w:num>
  <w:num w:numId="14">
    <w:abstractNumId w:val="7"/>
  </w:num>
  <w:num w:numId="15">
    <w:abstractNumId w:val="2"/>
  </w:num>
  <w:num w:numId="16">
    <w:abstractNumId w:val="25"/>
  </w:num>
  <w:num w:numId="17">
    <w:abstractNumId w:val="4"/>
  </w:num>
  <w:num w:numId="18">
    <w:abstractNumId w:val="5"/>
  </w:num>
  <w:num w:numId="19">
    <w:abstractNumId w:val="12"/>
  </w:num>
  <w:num w:numId="20">
    <w:abstractNumId w:val="13"/>
  </w:num>
  <w:num w:numId="21">
    <w:abstractNumId w:val="27"/>
  </w:num>
  <w:num w:numId="22">
    <w:abstractNumId w:val="3"/>
  </w:num>
  <w:num w:numId="23">
    <w:abstractNumId w:val="30"/>
  </w:num>
  <w:num w:numId="24">
    <w:abstractNumId w:val="34"/>
  </w:num>
  <w:num w:numId="25">
    <w:abstractNumId w:val="18"/>
  </w:num>
  <w:num w:numId="26">
    <w:abstractNumId w:val="35"/>
  </w:num>
  <w:num w:numId="27">
    <w:abstractNumId w:val="26"/>
  </w:num>
  <w:num w:numId="28">
    <w:abstractNumId w:val="17"/>
  </w:num>
  <w:num w:numId="29">
    <w:abstractNumId w:val="15"/>
  </w:num>
  <w:num w:numId="30">
    <w:abstractNumId w:val="11"/>
  </w:num>
  <w:num w:numId="31">
    <w:abstractNumId w:val="0"/>
  </w:num>
  <w:num w:numId="32">
    <w:abstractNumId w:val="10"/>
  </w:num>
  <w:num w:numId="33">
    <w:abstractNumId w:val="23"/>
  </w:num>
  <w:num w:numId="34">
    <w:abstractNumId w:val="21"/>
  </w:num>
  <w:num w:numId="35">
    <w:abstractNumId w:val="29"/>
  </w:num>
  <w:num w:numId="3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3B"/>
    <w:rsid w:val="0000726C"/>
    <w:rsid w:val="000127B2"/>
    <w:rsid w:val="00036A12"/>
    <w:rsid w:val="000612A1"/>
    <w:rsid w:val="00062132"/>
    <w:rsid w:val="000B1100"/>
    <w:rsid w:val="000F2B3B"/>
    <w:rsid w:val="0010790F"/>
    <w:rsid w:val="00111A4A"/>
    <w:rsid w:val="001934C2"/>
    <w:rsid w:val="001977F7"/>
    <w:rsid w:val="001E4F5F"/>
    <w:rsid w:val="001F3F20"/>
    <w:rsid w:val="00201B25"/>
    <w:rsid w:val="00384379"/>
    <w:rsid w:val="003A435D"/>
    <w:rsid w:val="003D763C"/>
    <w:rsid w:val="00406904"/>
    <w:rsid w:val="004548B0"/>
    <w:rsid w:val="004909C9"/>
    <w:rsid w:val="004A4857"/>
    <w:rsid w:val="004A6D96"/>
    <w:rsid w:val="004C4BAD"/>
    <w:rsid w:val="004E785C"/>
    <w:rsid w:val="00526C83"/>
    <w:rsid w:val="005357A5"/>
    <w:rsid w:val="00544916"/>
    <w:rsid w:val="00546830"/>
    <w:rsid w:val="00594271"/>
    <w:rsid w:val="005A6E26"/>
    <w:rsid w:val="005C2EC5"/>
    <w:rsid w:val="005C728B"/>
    <w:rsid w:val="005D4910"/>
    <w:rsid w:val="005E2333"/>
    <w:rsid w:val="00672626"/>
    <w:rsid w:val="006749F6"/>
    <w:rsid w:val="006752DB"/>
    <w:rsid w:val="00692DCD"/>
    <w:rsid w:val="007155B4"/>
    <w:rsid w:val="0072305F"/>
    <w:rsid w:val="00792599"/>
    <w:rsid w:val="007B7024"/>
    <w:rsid w:val="007E649D"/>
    <w:rsid w:val="008009C8"/>
    <w:rsid w:val="0083658F"/>
    <w:rsid w:val="00842551"/>
    <w:rsid w:val="0088022F"/>
    <w:rsid w:val="008A7C21"/>
    <w:rsid w:val="008D00CF"/>
    <w:rsid w:val="008F412C"/>
    <w:rsid w:val="00915984"/>
    <w:rsid w:val="00950926"/>
    <w:rsid w:val="00971587"/>
    <w:rsid w:val="009718B7"/>
    <w:rsid w:val="00972C55"/>
    <w:rsid w:val="009867AF"/>
    <w:rsid w:val="009A0907"/>
    <w:rsid w:val="009B44CD"/>
    <w:rsid w:val="00A00190"/>
    <w:rsid w:val="00A576A0"/>
    <w:rsid w:val="00A94DDF"/>
    <w:rsid w:val="00B2307E"/>
    <w:rsid w:val="00B74CC6"/>
    <w:rsid w:val="00BB1A68"/>
    <w:rsid w:val="00BC0E11"/>
    <w:rsid w:val="00BE429F"/>
    <w:rsid w:val="00BF46DC"/>
    <w:rsid w:val="00C31F79"/>
    <w:rsid w:val="00C6728A"/>
    <w:rsid w:val="00C876B5"/>
    <w:rsid w:val="00CA398C"/>
    <w:rsid w:val="00CB588B"/>
    <w:rsid w:val="00D01E59"/>
    <w:rsid w:val="00D17F24"/>
    <w:rsid w:val="00D54A7F"/>
    <w:rsid w:val="00D85405"/>
    <w:rsid w:val="00DA0D62"/>
    <w:rsid w:val="00DA3078"/>
    <w:rsid w:val="00E03F3A"/>
    <w:rsid w:val="00E26E04"/>
    <w:rsid w:val="00E33F2A"/>
    <w:rsid w:val="00E379C6"/>
    <w:rsid w:val="00E47BF6"/>
    <w:rsid w:val="00E86F1F"/>
    <w:rsid w:val="00F05DB0"/>
    <w:rsid w:val="00F21159"/>
    <w:rsid w:val="00F45C5D"/>
    <w:rsid w:val="00F71412"/>
    <w:rsid w:val="00FC06F6"/>
    <w:rsid w:val="00FC7C1B"/>
    <w:rsid w:val="00FE0C80"/>
    <w:rsid w:val="00FE5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A90A"/>
  <w15:chartTrackingRefBased/>
  <w15:docId w15:val="{D2C24160-01D7-4347-8B30-F0C94C9C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0C80"/>
    <w:pPr>
      <w:ind w:left="720"/>
      <w:contextualSpacing/>
    </w:pPr>
  </w:style>
  <w:style w:type="paragraph" w:styleId="AralkYok">
    <w:name w:val="No Spacing"/>
    <w:uiPriority w:val="1"/>
    <w:qFormat/>
    <w:rsid w:val="00B2307E"/>
    <w:pPr>
      <w:spacing w:after="0" w:line="240" w:lineRule="auto"/>
    </w:pPr>
  </w:style>
  <w:style w:type="paragraph" w:styleId="GvdeMetni">
    <w:name w:val="Body Text"/>
    <w:basedOn w:val="Normal"/>
    <w:link w:val="GvdeMetniChar"/>
    <w:rsid w:val="00672626"/>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72626"/>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672626"/>
    <w:pPr>
      <w:spacing w:after="0" w:line="240" w:lineRule="auto"/>
      <w:ind w:left="708"/>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672626"/>
    <w:rPr>
      <w:rFonts w:ascii="Times New Roman" w:eastAsia="Times New Roman" w:hAnsi="Times New Roman" w:cs="Times New Roman"/>
      <w:sz w:val="24"/>
      <w:szCs w:val="20"/>
      <w:lang w:eastAsia="tr-TR"/>
    </w:rPr>
  </w:style>
  <w:style w:type="paragraph" w:customStyle="1" w:styleId="a">
    <w:basedOn w:val="Normal"/>
    <w:next w:val="stBilgi"/>
    <w:rsid w:val="0067262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NormalWebChar">
    <w:name w:val="Normal (Web) Char"/>
    <w:rsid w:val="00672626"/>
    <w:rPr>
      <w:rFonts w:ascii="Arial Unicode MS" w:eastAsia="Arial Unicode MS" w:hAnsi="Arial Unicode MS" w:cs="Arial Unicode MS"/>
      <w:noProof w:val="0"/>
      <w:sz w:val="24"/>
      <w:szCs w:val="24"/>
      <w:lang w:val="en-US" w:eastAsia="en-US" w:bidi="ar-SA"/>
    </w:rPr>
  </w:style>
  <w:style w:type="paragraph" w:styleId="GvdeMetniGirintisi2">
    <w:name w:val="Body Text Indent 2"/>
    <w:basedOn w:val="Normal"/>
    <w:link w:val="GvdeMetniGirintisi2Char"/>
    <w:rsid w:val="00672626"/>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672626"/>
    <w:rPr>
      <w:rFonts w:ascii="Times New Roman" w:eastAsia="Times New Roman" w:hAnsi="Times New Roman" w:cs="Times New Roman"/>
      <w:sz w:val="24"/>
      <w:szCs w:val="24"/>
      <w:lang w:eastAsia="tr-TR"/>
    </w:rPr>
  </w:style>
  <w:style w:type="character" w:styleId="Gl">
    <w:name w:val="Strong"/>
    <w:uiPriority w:val="22"/>
    <w:qFormat/>
    <w:rsid w:val="00672626"/>
    <w:rPr>
      <w:b/>
    </w:rPr>
  </w:style>
  <w:style w:type="character" w:styleId="Kpr">
    <w:name w:val="Hyperlink"/>
    <w:rsid w:val="00672626"/>
    <w:rPr>
      <w:color w:val="0000FF"/>
      <w:u w:val="single"/>
    </w:rPr>
  </w:style>
  <w:style w:type="paragraph" w:styleId="HTMLncedenBiimlendirilmi">
    <w:name w:val="HTML Preformatted"/>
    <w:aliases w:val=" Char"/>
    <w:basedOn w:val="Normal"/>
    <w:link w:val="HTMLncedenBiimlendirilmiChar"/>
    <w:unhideWhenUsed/>
    <w:rsid w:val="0067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tr-TR"/>
    </w:rPr>
  </w:style>
  <w:style w:type="character" w:customStyle="1" w:styleId="HTMLncedenBiimlendirilmiChar">
    <w:name w:val="HTML Önceden Biçimlendirilmiş Char"/>
    <w:aliases w:val=" Char Char"/>
    <w:basedOn w:val="VarsaylanParagrafYazTipi"/>
    <w:link w:val="HTMLncedenBiimlendirilmi"/>
    <w:rsid w:val="00672626"/>
    <w:rPr>
      <w:rFonts w:ascii="Courier New" w:eastAsia="Times New Roman" w:hAnsi="Courier New" w:cs="Courier New"/>
      <w:sz w:val="24"/>
      <w:szCs w:val="24"/>
      <w:lang w:eastAsia="tr-TR"/>
    </w:rPr>
  </w:style>
  <w:style w:type="paragraph" w:styleId="stBilgi">
    <w:name w:val="header"/>
    <w:basedOn w:val="Normal"/>
    <w:link w:val="stBilgiChar"/>
    <w:uiPriority w:val="99"/>
    <w:semiHidden/>
    <w:unhideWhenUsed/>
    <w:rsid w:val="0067262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72626"/>
  </w:style>
  <w:style w:type="paragraph" w:customStyle="1" w:styleId="a0">
    <w:basedOn w:val="Normal"/>
    <w:next w:val="stBilgi"/>
    <w:rsid w:val="00A576A0"/>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576A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A576A0"/>
    <w:rPr>
      <w:rFonts w:ascii="Times New Roman" w:eastAsia="Times New Roman" w:hAnsi="Times New Roman" w:cs="Times New Roman"/>
      <w:sz w:val="16"/>
      <w:szCs w:val="16"/>
      <w:lang w:eastAsia="tr-TR"/>
    </w:rPr>
  </w:style>
  <w:style w:type="character" w:styleId="zlenenKpr">
    <w:name w:val="FollowedHyperlink"/>
    <w:basedOn w:val="VarsaylanParagrafYazTipi"/>
    <w:uiPriority w:val="99"/>
    <w:semiHidden/>
    <w:unhideWhenUsed/>
    <w:rsid w:val="00A94DDF"/>
    <w:rPr>
      <w:color w:val="954F72" w:themeColor="followedHyperlink"/>
      <w:u w:val="single"/>
    </w:rPr>
  </w:style>
  <w:style w:type="paragraph" w:customStyle="1" w:styleId="EMPTYCELLSTYLE">
    <w:name w:val="EMPTY_CELL_STYLE"/>
    <w:qFormat/>
    <w:rsid w:val="009A0907"/>
    <w:pPr>
      <w:spacing w:after="0" w:line="240" w:lineRule="auto"/>
    </w:pPr>
    <w:rPr>
      <w:rFonts w:ascii="Times New Roman" w:eastAsia="Times New Roman" w:hAnsi="Times New Roman" w:cs="Times New Roman"/>
      <w:sz w:val="1"/>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083">
      <w:bodyDiv w:val="1"/>
      <w:marLeft w:val="0"/>
      <w:marRight w:val="0"/>
      <w:marTop w:val="0"/>
      <w:marBottom w:val="0"/>
      <w:divBdr>
        <w:top w:val="none" w:sz="0" w:space="0" w:color="auto"/>
        <w:left w:val="none" w:sz="0" w:space="0" w:color="auto"/>
        <w:bottom w:val="none" w:sz="0" w:space="0" w:color="auto"/>
        <w:right w:val="none" w:sz="0" w:space="0" w:color="auto"/>
      </w:divBdr>
    </w:div>
    <w:div w:id="360206837">
      <w:bodyDiv w:val="1"/>
      <w:marLeft w:val="0"/>
      <w:marRight w:val="0"/>
      <w:marTop w:val="0"/>
      <w:marBottom w:val="0"/>
      <w:divBdr>
        <w:top w:val="none" w:sz="0" w:space="0" w:color="auto"/>
        <w:left w:val="none" w:sz="0" w:space="0" w:color="auto"/>
        <w:bottom w:val="none" w:sz="0" w:space="0" w:color="auto"/>
        <w:right w:val="none" w:sz="0" w:space="0" w:color="auto"/>
      </w:divBdr>
    </w:div>
    <w:div w:id="540023713">
      <w:bodyDiv w:val="1"/>
      <w:marLeft w:val="0"/>
      <w:marRight w:val="0"/>
      <w:marTop w:val="0"/>
      <w:marBottom w:val="0"/>
      <w:divBdr>
        <w:top w:val="none" w:sz="0" w:space="0" w:color="auto"/>
        <w:left w:val="none" w:sz="0" w:space="0" w:color="auto"/>
        <w:bottom w:val="none" w:sz="0" w:space="0" w:color="auto"/>
        <w:right w:val="none" w:sz="0" w:space="0" w:color="auto"/>
      </w:divBdr>
    </w:div>
    <w:div w:id="797575617">
      <w:bodyDiv w:val="1"/>
      <w:marLeft w:val="0"/>
      <w:marRight w:val="0"/>
      <w:marTop w:val="0"/>
      <w:marBottom w:val="0"/>
      <w:divBdr>
        <w:top w:val="none" w:sz="0" w:space="0" w:color="auto"/>
        <w:left w:val="none" w:sz="0" w:space="0" w:color="auto"/>
        <w:bottom w:val="none" w:sz="0" w:space="0" w:color="auto"/>
        <w:right w:val="none" w:sz="0" w:space="0" w:color="auto"/>
      </w:divBdr>
      <w:divsChild>
        <w:div w:id="1235630706">
          <w:marLeft w:val="0"/>
          <w:marRight w:val="0"/>
          <w:marTop w:val="0"/>
          <w:marBottom w:val="0"/>
          <w:divBdr>
            <w:top w:val="none" w:sz="0" w:space="0" w:color="auto"/>
            <w:left w:val="none" w:sz="0" w:space="0" w:color="auto"/>
            <w:bottom w:val="none" w:sz="0" w:space="0" w:color="auto"/>
            <w:right w:val="none" w:sz="0" w:space="0" w:color="auto"/>
          </w:divBdr>
        </w:div>
      </w:divsChild>
    </w:div>
    <w:div w:id="887912563">
      <w:bodyDiv w:val="1"/>
      <w:marLeft w:val="0"/>
      <w:marRight w:val="0"/>
      <w:marTop w:val="0"/>
      <w:marBottom w:val="0"/>
      <w:divBdr>
        <w:top w:val="none" w:sz="0" w:space="0" w:color="auto"/>
        <w:left w:val="none" w:sz="0" w:space="0" w:color="auto"/>
        <w:bottom w:val="none" w:sz="0" w:space="0" w:color="auto"/>
        <w:right w:val="none" w:sz="0" w:space="0" w:color="auto"/>
      </w:divBdr>
    </w:div>
    <w:div w:id="1028916946">
      <w:bodyDiv w:val="1"/>
      <w:marLeft w:val="0"/>
      <w:marRight w:val="0"/>
      <w:marTop w:val="0"/>
      <w:marBottom w:val="0"/>
      <w:divBdr>
        <w:top w:val="none" w:sz="0" w:space="0" w:color="auto"/>
        <w:left w:val="none" w:sz="0" w:space="0" w:color="auto"/>
        <w:bottom w:val="none" w:sz="0" w:space="0" w:color="auto"/>
        <w:right w:val="none" w:sz="0" w:space="0" w:color="auto"/>
      </w:divBdr>
    </w:div>
    <w:div w:id="1405182286">
      <w:bodyDiv w:val="1"/>
      <w:marLeft w:val="0"/>
      <w:marRight w:val="0"/>
      <w:marTop w:val="0"/>
      <w:marBottom w:val="0"/>
      <w:divBdr>
        <w:top w:val="none" w:sz="0" w:space="0" w:color="auto"/>
        <w:left w:val="none" w:sz="0" w:space="0" w:color="auto"/>
        <w:bottom w:val="none" w:sz="0" w:space="0" w:color="auto"/>
        <w:right w:val="none" w:sz="0" w:space="0" w:color="auto"/>
      </w:divBdr>
    </w:div>
    <w:div w:id="210869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ofscience.com/wos/author/record/4561221" TargetMode="External"/><Relationship Id="rId18" Type="http://schemas.openxmlformats.org/officeDocument/2006/relationships/hyperlink" Target="https://www.webofscience.com/wos/author/record/42969904" TargetMode="External"/><Relationship Id="rId26" Type="http://schemas.openxmlformats.org/officeDocument/2006/relationships/hyperlink" Target="https://www.webofscience.com/wos/author/record/44052045" TargetMode="External"/><Relationship Id="rId39" Type="http://schemas.openxmlformats.org/officeDocument/2006/relationships/hyperlink" Target="https://ease.org.uk/wp-content/uploads/2021/06/Poster-6-Tugce-Pekcoskun-Relationship-between-journal-sustainability-and-compliance-with-the-principles-of-transparency-and-good-practice-in-scholarly-publishing.pdf" TargetMode="External"/><Relationship Id="rId21" Type="http://schemas.openxmlformats.org/officeDocument/2006/relationships/hyperlink" Target="https://www.webofscience.com/wos/author/record/44059714" TargetMode="External"/><Relationship Id="rId34" Type="http://schemas.openxmlformats.org/officeDocument/2006/relationships/hyperlink" Target="https://www.webofscience.com/wos/author/record/44051060" TargetMode="External"/><Relationship Id="rId42" Type="http://schemas.openxmlformats.org/officeDocument/2006/relationships/fontTable" Target="fontTable.xml"/><Relationship Id="rId7" Type="http://schemas.openxmlformats.org/officeDocument/2006/relationships/hyperlink" Target="mailto:cemuzun@yahoo.com" TargetMode="External"/><Relationship Id="rId2" Type="http://schemas.openxmlformats.org/officeDocument/2006/relationships/styles" Target="styles.xml"/><Relationship Id="rId16" Type="http://schemas.openxmlformats.org/officeDocument/2006/relationships/hyperlink" Target="https://www.webofscience.com/wos/author/record/44054323" TargetMode="External"/><Relationship Id="rId20" Type="http://schemas.openxmlformats.org/officeDocument/2006/relationships/hyperlink" Target="https://www.webofscience.com/wos/author/record/44061119" TargetMode="External"/><Relationship Id="rId29" Type="http://schemas.openxmlformats.org/officeDocument/2006/relationships/hyperlink" Target="https://www.webofscience.com/wos/author/record/44062015" TargetMode="External"/><Relationship Id="rId41" Type="http://schemas.openxmlformats.org/officeDocument/2006/relationships/hyperlink" Target="https://ease.org.uk/wp-content/uploads/2021/06/Poster-7-Tugce-Pekcoskun-The-role-of-language-criterion-in-the-sustainability-of-scholarly-journals-analysis-of-psychiatry-journals-in-Turkey.pdf" TargetMode="External"/><Relationship Id="rId1" Type="http://schemas.openxmlformats.org/officeDocument/2006/relationships/numbering" Target="numbering.xml"/><Relationship Id="rId6" Type="http://schemas.openxmlformats.org/officeDocument/2006/relationships/hyperlink" Target="mailto:cemuzun@ku.edu.tr" TargetMode="External"/><Relationship Id="rId11" Type="http://schemas.openxmlformats.org/officeDocument/2006/relationships/hyperlink" Target="https://www.webofscience.com/wos/author/record/44047838" TargetMode="External"/><Relationship Id="rId24" Type="http://schemas.openxmlformats.org/officeDocument/2006/relationships/hyperlink" Target="https://www.webofscience.com/wos/author/record/44050399" TargetMode="External"/><Relationship Id="rId32" Type="http://schemas.openxmlformats.org/officeDocument/2006/relationships/hyperlink" Target="https://www.webofscience.com/wos/author/record/20535907" TargetMode="External"/><Relationship Id="rId37" Type="http://schemas.openxmlformats.org/officeDocument/2006/relationships/hyperlink" Target="https://www.webofscience.com/wos/author/record/44400057" TargetMode="External"/><Relationship Id="rId40" Type="http://schemas.openxmlformats.org/officeDocument/2006/relationships/hyperlink" Target="https://ease.org.uk/wp-content/uploads/2021/06/Poster-8-Tugce-Pekcoskun-Evaluation-of-Trakya-University-journals-in-terms-of-Sustainable-Development-Goals.pdf" TargetMode="External"/><Relationship Id="rId5" Type="http://schemas.openxmlformats.org/officeDocument/2006/relationships/image" Target="media/image1.png"/><Relationship Id="rId15" Type="http://schemas.openxmlformats.org/officeDocument/2006/relationships/hyperlink" Target="https://www.webofscience.com/wos/author/record/44054094" TargetMode="External"/><Relationship Id="rId23" Type="http://schemas.openxmlformats.org/officeDocument/2006/relationships/hyperlink" Target="https://www.webofscience.com/wos/author/record/6458904" TargetMode="External"/><Relationship Id="rId28" Type="http://schemas.openxmlformats.org/officeDocument/2006/relationships/hyperlink" Target="https://www.webofscience.com/wos/author/record/35241142" TargetMode="External"/><Relationship Id="rId36" Type="http://schemas.openxmlformats.org/officeDocument/2006/relationships/hyperlink" Target="https://www.webofscience.com/wos/author/record/44065262" TargetMode="External"/><Relationship Id="rId10" Type="http://schemas.openxmlformats.org/officeDocument/2006/relationships/hyperlink" Target="https://www.webofscience.com/wos/author/record/26125166" TargetMode="External"/><Relationship Id="rId19" Type="http://schemas.openxmlformats.org/officeDocument/2006/relationships/hyperlink" Target="https://www.webofscience.com/wos/author/record/9635270" TargetMode="External"/><Relationship Id="rId31" Type="http://schemas.openxmlformats.org/officeDocument/2006/relationships/hyperlink" Target="https://www.webofscience.com/wos/author/record/44045502" TargetMode="External"/><Relationship Id="rId4" Type="http://schemas.openxmlformats.org/officeDocument/2006/relationships/webSettings" Target="webSettings.xml"/><Relationship Id="rId9" Type="http://schemas.openxmlformats.org/officeDocument/2006/relationships/hyperlink" Target="https://www.webofscience.com/wos/author/record/11316002" TargetMode="External"/><Relationship Id="rId14" Type="http://schemas.openxmlformats.org/officeDocument/2006/relationships/hyperlink" Target="https://www.webofscience.com/wos/author/record/44065811" TargetMode="External"/><Relationship Id="rId22" Type="http://schemas.openxmlformats.org/officeDocument/2006/relationships/hyperlink" Target="https://www.webofscience.com/wos/author/record/11816833" TargetMode="External"/><Relationship Id="rId27" Type="http://schemas.openxmlformats.org/officeDocument/2006/relationships/hyperlink" Target="https://www.webofscience.com/wos/author/record/35175004" TargetMode="External"/><Relationship Id="rId30" Type="http://schemas.openxmlformats.org/officeDocument/2006/relationships/hyperlink" Target="https://www.webofscience.com/wos/author/record/15003069" TargetMode="External"/><Relationship Id="rId35" Type="http://schemas.openxmlformats.org/officeDocument/2006/relationships/hyperlink" Target="https://www.webofscience.com/wos/author/record/44055289" TargetMode="External"/><Relationship Id="rId43" Type="http://schemas.openxmlformats.org/officeDocument/2006/relationships/theme" Target="theme/theme1.xml"/><Relationship Id="rId8" Type="http://schemas.openxmlformats.org/officeDocument/2006/relationships/hyperlink" Target="https://www.webofscience.com/wos/author/record/42532394" TargetMode="External"/><Relationship Id="rId3" Type="http://schemas.openxmlformats.org/officeDocument/2006/relationships/settings" Target="settings.xml"/><Relationship Id="rId12" Type="http://schemas.openxmlformats.org/officeDocument/2006/relationships/hyperlink" Target="https://www.webofscience.com/wos/author/record/44065818" TargetMode="External"/><Relationship Id="rId17" Type="http://schemas.openxmlformats.org/officeDocument/2006/relationships/hyperlink" Target="https://www.webofscience.com/wos/author/record/33173876" TargetMode="External"/><Relationship Id="rId25" Type="http://schemas.openxmlformats.org/officeDocument/2006/relationships/hyperlink" Target="https://www.webofscience.com/wos/author/record/44049768" TargetMode="External"/><Relationship Id="rId33" Type="http://schemas.openxmlformats.org/officeDocument/2006/relationships/hyperlink" Target="https://www.webofscience.com/wos/author/record/44062541" TargetMode="External"/><Relationship Id="rId38" Type="http://schemas.openxmlformats.org/officeDocument/2006/relationships/hyperlink" Target="http://bmj.bmjjournals.com/cgi/eletters/325/7354/2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11546</Words>
  <Characters>65816</Characters>
  <Application>Microsoft Office Word</Application>
  <DocSecurity>0</DocSecurity>
  <Lines>548</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dc:creator>
  <cp:keywords/>
  <dc:description/>
  <cp:lastModifiedBy>IHS</cp:lastModifiedBy>
  <cp:revision>2</cp:revision>
  <dcterms:created xsi:type="dcterms:W3CDTF">2023-10-16T22:01:00Z</dcterms:created>
  <dcterms:modified xsi:type="dcterms:W3CDTF">2023-10-16T22:01:00Z</dcterms:modified>
</cp:coreProperties>
</file>