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67D2" w14:textId="77777777" w:rsidR="004168E1" w:rsidRDefault="004168E1" w:rsidP="00570675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</w:p>
    <w:p w14:paraId="6D17E1DA" w14:textId="7112DA58" w:rsidR="004168E1" w:rsidRPr="004168E1" w:rsidRDefault="00AF1839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0B8D3C1" wp14:editId="4FF47AAB">
            <wp:extent cx="3752850" cy="3314700"/>
            <wp:effectExtent l="0" t="0" r="0" b="0"/>
            <wp:docPr id="110314423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685C" w14:textId="77777777" w:rsidR="004168E1" w:rsidRPr="004168E1" w:rsidRDefault="004168E1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</w:p>
    <w:p w14:paraId="2551CA97" w14:textId="77777777" w:rsidR="004168E1" w:rsidRPr="004168E1" w:rsidRDefault="004168E1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</w:p>
    <w:p w14:paraId="0D3E489E" w14:textId="5042E9A7" w:rsidR="00613605" w:rsidRPr="00A96B8F" w:rsidRDefault="009C0AF5" w:rsidP="00A96B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9C0AF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Eğitim</w:t>
      </w:r>
      <w:r w:rsidR="00A96B8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 xml:space="preserve"> ve </w:t>
      </w:r>
      <w:r w:rsidR="00A96B8F" w:rsidRPr="009C0AF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Kariyer</w:t>
      </w:r>
    </w:p>
    <w:p w14:paraId="051AC2DA" w14:textId="330D41E4" w:rsidR="00E91C10" w:rsidRDefault="00E91C10" w:rsidP="0061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Adnan Menderes Üniversitesi Tıp Fakültesi 2008 - 2014</w:t>
      </w:r>
    </w:p>
    <w:p w14:paraId="43EFC6E9" w14:textId="67D2F5C0" w:rsidR="004261A3" w:rsidRPr="00613605" w:rsidRDefault="004261A3" w:rsidP="0061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61360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Pediyatri Stajı  Medical University of Lublin, Polonya (Erasmus)</w:t>
      </w:r>
      <w:r w:rsidR="00A96B8F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ab/>
      </w:r>
      <w:r w:rsidRPr="0061360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2014</w:t>
      </w:r>
    </w:p>
    <w:p w14:paraId="60AEB1F5" w14:textId="16DA0ACC" w:rsidR="004261A3" w:rsidRPr="004261A3" w:rsidRDefault="004261A3" w:rsidP="00E91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4261A3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KBB İhtisas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Pr="004261A3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Trakya Üniversitesi Tıp Fakültesi</w:t>
      </w:r>
      <w:r w:rsidRPr="004261A3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ab/>
        <w:t>2015 - 2019</w:t>
      </w:r>
    </w:p>
    <w:p w14:paraId="1CBD75AA" w14:textId="6CD2C812" w:rsidR="004168E1" w:rsidRDefault="004261A3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EB0317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KBB Uzmanı</w:t>
      </w:r>
      <w:r w:rsidRPr="00EB0317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ab/>
        <w:t>Bartın Devlet Hastanesi</w:t>
      </w:r>
      <w:r w:rsidRPr="00EB0317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ab/>
        <w:t xml:space="preserve">2019 </w:t>
      </w:r>
      <w:r w:rsidR="00EB0317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–</w:t>
      </w:r>
      <w:r w:rsidRPr="00EB0317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 xml:space="preserve"> 2021</w:t>
      </w:r>
    </w:p>
    <w:p w14:paraId="784270B4" w14:textId="7F66B133" w:rsidR="00EB0317" w:rsidRPr="00EB0317" w:rsidRDefault="00EB0317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KBB Uzmanı Koç Üniversitesi Hastanesi</w:t>
      </w:r>
      <w:r w:rsidR="00A96B8F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ab/>
        <w:t xml:space="preserve">2022 - </w:t>
      </w:r>
    </w:p>
    <w:p w14:paraId="3DA9E7FB" w14:textId="77777777" w:rsidR="004168E1" w:rsidRPr="004168E1" w:rsidRDefault="004168E1" w:rsidP="009C0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</w:p>
    <w:p w14:paraId="05E4648F" w14:textId="3A17C9EA" w:rsidR="00570675" w:rsidRPr="00570675" w:rsidRDefault="00570675" w:rsidP="005706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Katıldığı Kurslar ve Sertifikalar</w:t>
      </w:r>
    </w:p>
    <w:p w14:paraId="25F2780D" w14:textId="77777777" w:rsidR="00570675" w:rsidRPr="00570675" w:rsidRDefault="00570675" w:rsidP="0057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Deney Hayvanları Kullanım Sertifikası Eğitim Programı, 2016.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Taze Donmuş Kadavra Diseksiyon Kursu, Şubat 2018, Ankara.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KBB ve BBC Derneği Taze Donmuş Kadavra Diseksiyon Kursu, Aralık 2018, İstanbul.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Novel Akademi Uygulamalı Botilinum Toksin ve Dermal Dolgu Eğitimi, Ocak 2021.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Medipol Üniversitesi Hastanesi KBB, Estetik Rinoplasti Eğitim Programı (Fellowship), Ekim 2021.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KBB ve BCC Yeterlilik Belgesi, Mart 2020.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KBB ve BBC Derneği Yüz Plastik Cerahisi Okulu, Aralık 2021.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 </w:t>
      </w:r>
    </w:p>
    <w:p w14:paraId="61F443BE" w14:textId="77777777" w:rsidR="00570675" w:rsidRPr="00570675" w:rsidRDefault="00570675" w:rsidP="005706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Katıldığı Kongreler</w:t>
      </w:r>
    </w:p>
    <w:p w14:paraId="72D7B2A0" w14:textId="77777777" w:rsidR="00570675" w:rsidRPr="00570675" w:rsidRDefault="00570675" w:rsidP="0057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14. Türk Rinoloji Kongresi (Poster sunumu), 28 Nisan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noBreakHyphen/>
        <w:t>1 Mayıs 2018, Antalya.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XI. Balkan Congress of Otorhinolaryngology (Poster sunumu), 31 Mayıs-3 Haziran 2018, Varna- Bulgaria.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40. Ulusal KBB ve BBC Kongresi (Sözel sunum), 7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noBreakHyphen/>
        <w:t>11 Kasım 2018, Antalya.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All in One Rhinoplasty Sempozyumu, 23-24 Mart 2019, İstanbul.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VAI Global Virtual Summit: An Update on Vestibular System, Haziran 2020.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41. Ulusal KBB ve BBC Kongresi (Sözel sunum), 26-28 Kasım 2020.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Medi Trio 5 Kongresi (Sözel sunum), 23-26 Eylül 2021, KKTC.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 </w:t>
      </w:r>
    </w:p>
    <w:p w14:paraId="57ECA5D3" w14:textId="77777777" w:rsidR="00570675" w:rsidRPr="00570675" w:rsidRDefault="00570675" w:rsidP="005706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lastRenderedPageBreak/>
        <w:t>Dernek Üyelikleri</w:t>
      </w:r>
    </w:p>
    <w:p w14:paraId="2CA279AD" w14:textId="77777777" w:rsidR="00570675" w:rsidRPr="00570675" w:rsidRDefault="00570675" w:rsidP="0057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Trakya KBB ve BBC Derneği (2019)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Yüz Plastik Cerrahi Derneği (2020)</w:t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br/>
      </w: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           </w:t>
      </w:r>
    </w:p>
    <w:p w14:paraId="7022BC82" w14:textId="77777777" w:rsidR="00570675" w:rsidRPr="00570675" w:rsidRDefault="00570675" w:rsidP="005706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Tez</w:t>
      </w:r>
    </w:p>
    <w:p w14:paraId="7FA6BF2F" w14:textId="77777777" w:rsidR="00570675" w:rsidRPr="00570675" w:rsidRDefault="00570675" w:rsidP="0057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570675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val="en-GB" w:eastAsia="en-GB"/>
          <w14:ligatures w14:val="none"/>
        </w:rPr>
        <w:t>Deneysel Alerjik Rinit Modeli Oluşturulan Ratlarda Topikal İntranazal Curcuminin Etkinliği, Tez Danışmanı: Prof. Dr. M. Koten, Edirne 2019.</w:t>
      </w:r>
    </w:p>
    <w:p w14:paraId="3F4B7933" w14:textId="77777777" w:rsidR="00F34E4B" w:rsidRDefault="00F34E4B" w:rsidP="00AF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</w:p>
    <w:p w14:paraId="6680D886" w14:textId="7A14CF00" w:rsidR="00AF1839" w:rsidRDefault="00402D09" w:rsidP="00402D0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</w:pPr>
      <w:r w:rsidRPr="00402D0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GB" w:eastAsia="en-GB"/>
          <w14:ligatures w14:val="none"/>
        </w:rPr>
        <w:t>İletişim</w:t>
      </w:r>
    </w:p>
    <w:p w14:paraId="3B3CAFCC" w14:textId="5FC84323" w:rsidR="00402D09" w:rsidRDefault="001E45D2" w:rsidP="00402D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 xml:space="preserve">e-mail: </w:t>
      </w:r>
      <w:hyperlink r:id="rId8" w:history="1">
        <w:r w:rsidRPr="00DF6F64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en-GB" w:eastAsia="en-GB"/>
            <w14:ligatures w14:val="none"/>
          </w:rPr>
          <w:t>erdemir@kuh.ku.edu.tr</w:t>
        </w:r>
      </w:hyperlink>
    </w:p>
    <w:p w14:paraId="320675BE" w14:textId="5AA912A3" w:rsidR="00402D09" w:rsidRPr="00402D09" w:rsidRDefault="001E45D2" w:rsidP="00402D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 xml:space="preserve">telefon: </w:t>
      </w:r>
      <w:r w:rsidRPr="001E45D2"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  <w:t>0850 250 8250</w:t>
      </w:r>
    </w:p>
    <w:p w14:paraId="5575A20F" w14:textId="52FE4F31" w:rsidR="00AF1839" w:rsidRPr="00AF1839" w:rsidRDefault="003D7C38" w:rsidP="00AF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GB" w:eastAsia="en-GB"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3DC8E9A9" wp14:editId="4B0A4C65">
            <wp:extent cx="5762625" cy="5762625"/>
            <wp:effectExtent l="0" t="0" r="9525" b="9525"/>
            <wp:docPr id="58098237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0130E086" wp14:editId="4522BA11">
            <wp:extent cx="5760720" cy="5760720"/>
            <wp:effectExtent l="0" t="0" r="0" b="0"/>
            <wp:docPr id="2076173048" name="Resim 12" descr="metin, bilgisayar, adam, insan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73048" name="Resim 12" descr="metin, bilgisayar, adam, insan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0087F1E0" wp14:editId="6E74B9B4">
            <wp:extent cx="5762625" cy="5762625"/>
            <wp:effectExtent l="0" t="0" r="9525" b="9525"/>
            <wp:docPr id="8613101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6CC0A6C1" wp14:editId="03337166">
            <wp:extent cx="5762625" cy="5762625"/>
            <wp:effectExtent l="0" t="0" r="9525" b="9525"/>
            <wp:docPr id="188622806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839" w:rsidRPr="00AF1839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8E87" w14:textId="77777777" w:rsidR="00F8322C" w:rsidRDefault="00F8322C" w:rsidP="00570675">
      <w:pPr>
        <w:spacing w:after="0" w:line="240" w:lineRule="auto"/>
      </w:pPr>
      <w:r>
        <w:separator/>
      </w:r>
    </w:p>
  </w:endnote>
  <w:endnote w:type="continuationSeparator" w:id="0">
    <w:p w14:paraId="71A9EC06" w14:textId="77777777" w:rsidR="00F8322C" w:rsidRDefault="00F8322C" w:rsidP="005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8CB9" w14:textId="0796ACC9" w:rsidR="00570675" w:rsidRDefault="00284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6F58FC" wp14:editId="6EFBE3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14044086" name="Text Box 2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FDA48" w14:textId="6415D877" w:rsidR="002843E9" w:rsidRPr="002843E9" w:rsidRDefault="002843E9" w:rsidP="002843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2843E9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F58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Veri Sınıflandırma Tipi: GENEL /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E6FDA48" w14:textId="6415D877" w:rsidR="002843E9" w:rsidRPr="002843E9" w:rsidRDefault="002843E9" w:rsidP="002843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2843E9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1349" w14:textId="36F62133" w:rsidR="00570675" w:rsidRDefault="00284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6475C0" wp14:editId="7B0188D5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65213155" name="Text Box 3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EC9E2" w14:textId="7EA39560" w:rsidR="002843E9" w:rsidRPr="002843E9" w:rsidRDefault="002843E9" w:rsidP="002843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2843E9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475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Veri Sınıflandırma Tipi: GENEL /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94EC9E2" w14:textId="7EA39560" w:rsidR="002843E9" w:rsidRPr="002843E9" w:rsidRDefault="002843E9" w:rsidP="002843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2843E9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B862" w14:textId="17291ACA" w:rsidR="00570675" w:rsidRDefault="00284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F567A4" wp14:editId="2A72F7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01022249" name="Text Box 1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A164F" w14:textId="01F6B92F" w:rsidR="002843E9" w:rsidRPr="002843E9" w:rsidRDefault="002843E9" w:rsidP="002843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2843E9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56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Veri Sınıflandırma Tipi: GENEL /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BA164F" w14:textId="01F6B92F" w:rsidR="002843E9" w:rsidRPr="002843E9" w:rsidRDefault="002843E9" w:rsidP="002843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2843E9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2DBA" w14:textId="77777777" w:rsidR="00F8322C" w:rsidRDefault="00F8322C" w:rsidP="00570675">
      <w:pPr>
        <w:spacing w:after="0" w:line="240" w:lineRule="auto"/>
      </w:pPr>
      <w:r>
        <w:separator/>
      </w:r>
    </w:p>
  </w:footnote>
  <w:footnote w:type="continuationSeparator" w:id="0">
    <w:p w14:paraId="3C4F35C4" w14:textId="77777777" w:rsidR="00F8322C" w:rsidRDefault="00F8322C" w:rsidP="005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B73"/>
    <w:multiLevelType w:val="multilevel"/>
    <w:tmpl w:val="602A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465A4"/>
    <w:multiLevelType w:val="multilevel"/>
    <w:tmpl w:val="066E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33E69"/>
    <w:multiLevelType w:val="multilevel"/>
    <w:tmpl w:val="179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C6787"/>
    <w:multiLevelType w:val="multilevel"/>
    <w:tmpl w:val="E3DAA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7A40916"/>
    <w:multiLevelType w:val="multilevel"/>
    <w:tmpl w:val="A9F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11C59"/>
    <w:multiLevelType w:val="hybridMultilevel"/>
    <w:tmpl w:val="7C38D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4007"/>
    <w:multiLevelType w:val="multilevel"/>
    <w:tmpl w:val="07C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232428">
    <w:abstractNumId w:val="4"/>
  </w:num>
  <w:num w:numId="2" w16cid:durableId="2141220232">
    <w:abstractNumId w:val="1"/>
  </w:num>
  <w:num w:numId="3" w16cid:durableId="2131313690">
    <w:abstractNumId w:val="6"/>
  </w:num>
  <w:num w:numId="4" w16cid:durableId="762797083">
    <w:abstractNumId w:val="2"/>
  </w:num>
  <w:num w:numId="5" w16cid:durableId="1784298545">
    <w:abstractNumId w:val="0"/>
  </w:num>
  <w:num w:numId="6" w16cid:durableId="1057584716">
    <w:abstractNumId w:val="3"/>
  </w:num>
  <w:num w:numId="7" w16cid:durableId="173554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98"/>
    <w:rsid w:val="0016658F"/>
    <w:rsid w:val="001E45D2"/>
    <w:rsid w:val="002843E9"/>
    <w:rsid w:val="003D7C38"/>
    <w:rsid w:val="00402D09"/>
    <w:rsid w:val="004168E1"/>
    <w:rsid w:val="004261A3"/>
    <w:rsid w:val="00570675"/>
    <w:rsid w:val="00613605"/>
    <w:rsid w:val="007043C1"/>
    <w:rsid w:val="00742B98"/>
    <w:rsid w:val="00981639"/>
    <w:rsid w:val="009C0AF5"/>
    <w:rsid w:val="00A96B8F"/>
    <w:rsid w:val="00AF1839"/>
    <w:rsid w:val="00E91C10"/>
    <w:rsid w:val="00EB0317"/>
    <w:rsid w:val="00F25EE1"/>
    <w:rsid w:val="00F34E4B"/>
    <w:rsid w:val="00F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EA4"/>
  <w15:chartTrackingRefBased/>
  <w15:docId w15:val="{D18EC0A7-58CC-4010-B8A7-8A46C4E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6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7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675"/>
  </w:style>
  <w:style w:type="paragraph" w:styleId="ListParagraph">
    <w:name w:val="List Paragraph"/>
    <w:basedOn w:val="Normal"/>
    <w:uiPriority w:val="34"/>
    <w:qFormat/>
    <w:rsid w:val="00402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emir@kuh.ku.edu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Erbay Demir</dc:creator>
  <cp:keywords/>
  <dc:description/>
  <cp:lastModifiedBy>Nalan Büyükyılmaz</cp:lastModifiedBy>
  <cp:revision>3</cp:revision>
  <dcterms:created xsi:type="dcterms:W3CDTF">2023-10-16T20:37:00Z</dcterms:created>
  <dcterms:modified xsi:type="dcterms:W3CDTF">2023-12-08T09:42:00Z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35b48229,5a3e7ab6,15c4b5e3</vt:lpwstr>
  </property>
  <property fmtid="{D5CDD505-2E9C-101B-9397-08002B2CF9AE}" pid="3" name="ClassificationContentMarkingFooterFontProps">
    <vt:lpwstr>#808080,10,Calibri</vt:lpwstr>
  </property>
  <property fmtid="{D5CDD505-2E9C-101B-9397-08002B2CF9AE}" pid="4" name="ClassificationContentMarkingFooterText">
    <vt:lpwstr>Veri Sınıflandırma Tipi: GENEL / GENERAL</vt:lpwstr>
  </property>
  <property fmtid="{D5CDD505-2E9C-101B-9397-08002B2CF9AE}" pid="5" name="MSIP_Label_0f018326-6b5b-407b-ba6c-12efad0eb9ed_Enabled">
    <vt:lpwstr>true</vt:lpwstr>
  </property>
  <property fmtid="{D5CDD505-2E9C-101B-9397-08002B2CF9AE}" pid="6" name="MSIP_Label_0f018326-6b5b-407b-ba6c-12efad0eb9ed_SetDate">
    <vt:lpwstr>2023-10-16T07:34:57Z</vt:lpwstr>
  </property>
  <property fmtid="{D5CDD505-2E9C-101B-9397-08002B2CF9AE}" pid="7" name="MSIP_Label_0f018326-6b5b-407b-ba6c-12efad0eb9ed_Method">
    <vt:lpwstr>Standard</vt:lpwstr>
  </property>
  <property fmtid="{D5CDD505-2E9C-101B-9397-08002B2CF9AE}" pid="8" name="MSIP_Label_0f018326-6b5b-407b-ba6c-12efad0eb9ed_Name">
    <vt:lpwstr>0f018326-6b5b-407b-ba6c-12efad0eb9ed</vt:lpwstr>
  </property>
  <property fmtid="{D5CDD505-2E9C-101B-9397-08002B2CF9AE}" pid="9" name="MSIP_Label_0f018326-6b5b-407b-ba6c-12efad0eb9ed_SiteId">
    <vt:lpwstr>4c716f8e-6734-42c4-abdf-e0b3608538e1</vt:lpwstr>
  </property>
  <property fmtid="{D5CDD505-2E9C-101B-9397-08002B2CF9AE}" pid="10" name="MSIP_Label_0f018326-6b5b-407b-ba6c-12efad0eb9ed_ActionId">
    <vt:lpwstr>1a148268-205b-4a25-a16d-e7544daff6b5</vt:lpwstr>
  </property>
  <property fmtid="{D5CDD505-2E9C-101B-9397-08002B2CF9AE}" pid="11" name="MSIP_Label_0f018326-6b5b-407b-ba6c-12efad0eb9ed_ContentBits">
    <vt:lpwstr>2</vt:lpwstr>
  </property>
  <property fmtid="{D5CDD505-2E9C-101B-9397-08002B2CF9AE}" pid="12" name="MSIP_Label_af70b8dc-403d-4223-95e2-b5c9ed5aab7b_Enabled">
    <vt:lpwstr>true</vt:lpwstr>
  </property>
  <property fmtid="{D5CDD505-2E9C-101B-9397-08002B2CF9AE}" pid="13" name="MSIP_Label_af70b8dc-403d-4223-95e2-b5c9ed5aab7b_SetDate">
    <vt:lpwstr>2023-12-08T09:41:49Z</vt:lpwstr>
  </property>
  <property fmtid="{D5CDD505-2E9C-101B-9397-08002B2CF9AE}" pid="14" name="MSIP_Label_af70b8dc-403d-4223-95e2-b5c9ed5aab7b_Method">
    <vt:lpwstr>Privileged</vt:lpwstr>
  </property>
  <property fmtid="{D5CDD505-2E9C-101B-9397-08002B2CF9AE}" pid="15" name="MSIP_Label_af70b8dc-403d-4223-95e2-b5c9ed5aab7b_Name">
    <vt:lpwstr>Genel</vt:lpwstr>
  </property>
  <property fmtid="{D5CDD505-2E9C-101B-9397-08002B2CF9AE}" pid="16" name="MSIP_Label_af70b8dc-403d-4223-95e2-b5c9ed5aab7b_SiteId">
    <vt:lpwstr>2ae2e245-8e8d-4036-856f-bf6abd255644</vt:lpwstr>
  </property>
  <property fmtid="{D5CDD505-2E9C-101B-9397-08002B2CF9AE}" pid="17" name="MSIP_Label_af70b8dc-403d-4223-95e2-b5c9ed5aab7b_ActionId">
    <vt:lpwstr>0cc5a734-3c45-4eeb-b270-348ad8638118</vt:lpwstr>
  </property>
  <property fmtid="{D5CDD505-2E9C-101B-9397-08002B2CF9AE}" pid="18" name="MSIP_Label_af70b8dc-403d-4223-95e2-b5c9ed5aab7b_ContentBits">
    <vt:lpwstr>2</vt:lpwstr>
  </property>
</Properties>
</file>